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CC" w:rsidRDefault="00111ACC" w:rsidP="00111ACC">
      <w:pPr>
        <w:pStyle w:val="Ttulo1"/>
        <w:spacing w:before="4"/>
        <w:ind w:left="0" w:right="44"/>
        <w:jc w:val="center"/>
      </w:pPr>
      <w:r>
        <w:t>ANEXO II</w:t>
      </w:r>
    </w:p>
    <w:p w:rsidR="00111ACC" w:rsidRDefault="00111ACC" w:rsidP="00111ACC">
      <w:pPr>
        <w:spacing w:before="1"/>
        <w:ind w:right="50"/>
        <w:jc w:val="center"/>
        <w:rPr>
          <w:b/>
        </w:rPr>
      </w:pPr>
      <w:r>
        <w:rPr>
          <w:b/>
        </w:rPr>
        <w:t>TERMO DE RESPONSABILIDADE E COMPROMISSO (MINUTA)</w:t>
      </w:r>
    </w:p>
    <w:p w:rsidR="00111ACC" w:rsidRDefault="00111ACC" w:rsidP="00111ACC">
      <w:pPr>
        <w:pStyle w:val="Corpodetexto"/>
        <w:spacing w:before="10"/>
        <w:rPr>
          <w:b/>
          <w:sz w:val="21"/>
        </w:rPr>
      </w:pPr>
    </w:p>
    <w:p w:rsidR="00111ACC" w:rsidRDefault="00111ACC" w:rsidP="00111ACC">
      <w:pPr>
        <w:ind w:left="212"/>
        <w:rPr>
          <w:b/>
        </w:rPr>
      </w:pPr>
      <w:r>
        <w:rPr>
          <w:b/>
        </w:rPr>
        <w:t xml:space="preserve">Edital nº </w:t>
      </w:r>
      <w:r w:rsidR="006F3EE1" w:rsidRPr="006F3EE1">
        <w:rPr>
          <w:b/>
        </w:rPr>
        <w:t>015</w:t>
      </w:r>
      <w:r w:rsidRPr="006F3EE1">
        <w:rPr>
          <w:b/>
        </w:rPr>
        <w:t>/2021</w:t>
      </w:r>
    </w:p>
    <w:p w:rsidR="00111ACC" w:rsidRDefault="00111ACC" w:rsidP="00111ACC">
      <w:pPr>
        <w:spacing w:before="1"/>
        <w:ind w:left="212"/>
        <w:rPr>
          <w:b/>
        </w:rPr>
      </w:pPr>
      <w:r>
        <w:rPr>
          <w:b/>
        </w:rPr>
        <w:t>Edital de Concurso Aquisição de bens e materiais</w:t>
      </w:r>
    </w:p>
    <w:p w:rsidR="00111ACC" w:rsidRDefault="00111ACC" w:rsidP="00111ACC">
      <w:pPr>
        <w:pStyle w:val="Corpodetexto"/>
        <w:spacing w:before="3"/>
        <w:rPr>
          <w:b/>
        </w:rPr>
      </w:pPr>
    </w:p>
    <w:p w:rsidR="00111ACC" w:rsidRDefault="00111ACC" w:rsidP="00111ACC">
      <w:pPr>
        <w:pStyle w:val="Corpodetexto"/>
        <w:ind w:left="212" w:right="257"/>
        <w:jc w:val="both"/>
      </w:pPr>
      <w:r>
        <w:t xml:space="preserve">O Município de Cerro Grande/RS, através da Secretaria Municipal de Educação e Cultura, doravante denominada SMEC e [nome do proponente], celebram o presente TERMO DE RESPONSABILIDADE E COMPROMISSO – nº. </w:t>
      </w:r>
      <w:r w:rsidRPr="006F3EE1">
        <w:t>0000</w:t>
      </w:r>
      <w:r>
        <w:t xml:space="preserve">/2021, com a finalidade de executar o projeto cultural “[nome do projeto]” nos termos do Plano de Trabalho aprovado e mediante condições estipuladas no Edital nº </w:t>
      </w:r>
      <w:r w:rsidR="006F3EE1">
        <w:t>015</w:t>
      </w:r>
      <w:r>
        <w:t>/2021.</w:t>
      </w:r>
    </w:p>
    <w:p w:rsidR="00111ACC" w:rsidRDefault="00111ACC" w:rsidP="00111ACC">
      <w:pPr>
        <w:pStyle w:val="Corpodetexto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111ACC" w:rsidTr="0022581A">
        <w:trPr>
          <w:trHeight w:val="254"/>
        </w:trPr>
        <w:tc>
          <w:tcPr>
            <w:tcW w:w="9214" w:type="dxa"/>
            <w:gridSpan w:val="2"/>
            <w:shd w:val="clear" w:color="auto" w:fill="D9D9D9"/>
          </w:tcPr>
          <w:p w:rsidR="00111ACC" w:rsidRDefault="00111ACC" w:rsidP="0022581A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1. Identificação das Partes</w:t>
            </w:r>
          </w:p>
        </w:tc>
      </w:tr>
      <w:tr w:rsidR="00111ACC" w:rsidTr="0022581A">
        <w:trPr>
          <w:trHeight w:val="378"/>
        </w:trPr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1.1 Órgão</w:t>
            </w:r>
            <w:proofErr w:type="gramEnd"/>
            <w:r>
              <w:rPr>
                <w:b/>
              </w:rPr>
              <w:t xml:space="preserve"> Público</w:t>
            </w:r>
          </w:p>
        </w:tc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50" w:lineRule="exact"/>
              <w:ind w:left="107"/>
            </w:pPr>
            <w:r>
              <w:t>Município de Cerro Grande/RS</w:t>
            </w:r>
          </w:p>
        </w:tc>
      </w:tr>
      <w:tr w:rsidR="00111ACC" w:rsidTr="0022581A">
        <w:trPr>
          <w:trHeight w:val="378"/>
        </w:trPr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50" w:lineRule="exact"/>
              <w:ind w:left="107"/>
            </w:pPr>
            <w:r>
              <w:t>92.005.545/0001-09</w:t>
            </w:r>
          </w:p>
        </w:tc>
      </w:tr>
      <w:tr w:rsidR="00111ACC" w:rsidTr="0022581A">
        <w:trPr>
          <w:trHeight w:val="760"/>
        </w:trPr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50" w:lineRule="exact"/>
              <w:ind w:left="107"/>
            </w:pPr>
            <w:r>
              <w:t>Rua América, nº 100, Centro, Cerro Grande/RS, CEP: 98.340-</w:t>
            </w:r>
            <w:proofErr w:type="gramStart"/>
            <w:r>
              <w:t>000</w:t>
            </w:r>
            <w:proofErr w:type="gramEnd"/>
          </w:p>
        </w:tc>
      </w:tr>
      <w:tr w:rsidR="00111ACC" w:rsidTr="0022581A">
        <w:trPr>
          <w:trHeight w:val="378"/>
        </w:trPr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Nome do Responsável Legal</w:t>
            </w:r>
          </w:p>
        </w:tc>
        <w:tc>
          <w:tcPr>
            <w:tcW w:w="4607" w:type="dxa"/>
          </w:tcPr>
          <w:p w:rsidR="00111ACC" w:rsidRDefault="00111ACC" w:rsidP="0022581A">
            <w:pPr>
              <w:pStyle w:val="TableParagraph"/>
              <w:rPr>
                <w:rFonts w:ascii="Times New Roman"/>
              </w:rPr>
            </w:pPr>
          </w:p>
        </w:tc>
      </w:tr>
      <w:tr w:rsidR="00111ACC" w:rsidTr="0022581A">
        <w:trPr>
          <w:trHeight w:val="378"/>
        </w:trPr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4607" w:type="dxa"/>
          </w:tcPr>
          <w:p w:rsidR="00111ACC" w:rsidRDefault="00111ACC" w:rsidP="0022581A">
            <w:pPr>
              <w:pStyle w:val="TableParagraph"/>
              <w:rPr>
                <w:rFonts w:ascii="Times New Roman"/>
              </w:rPr>
            </w:pPr>
          </w:p>
        </w:tc>
      </w:tr>
      <w:tr w:rsidR="00111ACC" w:rsidTr="0022581A">
        <w:trPr>
          <w:trHeight w:val="378"/>
        </w:trPr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Cargo ou Função</w:t>
            </w:r>
          </w:p>
        </w:tc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50" w:lineRule="exact"/>
              <w:ind w:left="107"/>
            </w:pPr>
            <w:r>
              <w:t>Prefeito Municipal</w:t>
            </w:r>
          </w:p>
        </w:tc>
      </w:tr>
      <w:tr w:rsidR="00111ACC" w:rsidTr="0022581A">
        <w:trPr>
          <w:trHeight w:val="254"/>
        </w:trPr>
        <w:tc>
          <w:tcPr>
            <w:tcW w:w="9214" w:type="dxa"/>
            <w:gridSpan w:val="2"/>
            <w:shd w:val="clear" w:color="auto" w:fill="D9D9D9"/>
          </w:tcPr>
          <w:p w:rsidR="00111ACC" w:rsidRDefault="00111ACC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1ACC" w:rsidTr="0022581A">
        <w:trPr>
          <w:trHeight w:val="379"/>
        </w:trPr>
        <w:tc>
          <w:tcPr>
            <w:tcW w:w="9214" w:type="dxa"/>
            <w:gridSpan w:val="2"/>
          </w:tcPr>
          <w:p w:rsidR="00111ACC" w:rsidRDefault="00111ACC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1.2 Proponente</w:t>
            </w:r>
          </w:p>
        </w:tc>
      </w:tr>
      <w:tr w:rsidR="00111ACC" w:rsidTr="0022581A">
        <w:trPr>
          <w:trHeight w:val="381"/>
        </w:trPr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Razão Social</w:t>
            </w:r>
          </w:p>
        </w:tc>
        <w:tc>
          <w:tcPr>
            <w:tcW w:w="4607" w:type="dxa"/>
          </w:tcPr>
          <w:p w:rsidR="00111ACC" w:rsidRDefault="00111ACC" w:rsidP="0022581A">
            <w:pPr>
              <w:pStyle w:val="TableParagraph"/>
              <w:rPr>
                <w:rFonts w:ascii="Times New Roman"/>
              </w:rPr>
            </w:pPr>
          </w:p>
        </w:tc>
      </w:tr>
      <w:tr w:rsidR="00111ACC" w:rsidTr="0022581A">
        <w:trPr>
          <w:trHeight w:val="378"/>
        </w:trPr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4607" w:type="dxa"/>
          </w:tcPr>
          <w:p w:rsidR="00111ACC" w:rsidRDefault="00111ACC" w:rsidP="0022581A">
            <w:pPr>
              <w:pStyle w:val="TableParagraph"/>
              <w:rPr>
                <w:rFonts w:ascii="Times New Roman"/>
              </w:rPr>
            </w:pPr>
          </w:p>
        </w:tc>
      </w:tr>
      <w:tr w:rsidR="00111ACC" w:rsidTr="0022581A">
        <w:trPr>
          <w:trHeight w:val="378"/>
        </w:trPr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4607" w:type="dxa"/>
          </w:tcPr>
          <w:p w:rsidR="00111ACC" w:rsidRDefault="00111ACC" w:rsidP="0022581A">
            <w:pPr>
              <w:pStyle w:val="TableParagraph"/>
              <w:rPr>
                <w:rFonts w:ascii="Times New Roman"/>
              </w:rPr>
            </w:pPr>
          </w:p>
        </w:tc>
      </w:tr>
      <w:tr w:rsidR="00111ACC" w:rsidTr="0022581A">
        <w:trPr>
          <w:trHeight w:val="378"/>
        </w:trPr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Nome do Responsável Legal</w:t>
            </w:r>
          </w:p>
        </w:tc>
        <w:tc>
          <w:tcPr>
            <w:tcW w:w="4607" w:type="dxa"/>
          </w:tcPr>
          <w:p w:rsidR="00111ACC" w:rsidRDefault="00111ACC" w:rsidP="0022581A">
            <w:pPr>
              <w:pStyle w:val="TableParagraph"/>
              <w:rPr>
                <w:rFonts w:ascii="Times New Roman"/>
              </w:rPr>
            </w:pPr>
          </w:p>
        </w:tc>
      </w:tr>
      <w:tr w:rsidR="00111ACC" w:rsidTr="0022581A">
        <w:trPr>
          <w:trHeight w:val="381"/>
        </w:trPr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4607" w:type="dxa"/>
          </w:tcPr>
          <w:p w:rsidR="00111ACC" w:rsidRDefault="00111ACC" w:rsidP="0022581A">
            <w:pPr>
              <w:pStyle w:val="TableParagraph"/>
              <w:rPr>
                <w:rFonts w:ascii="Times New Roman"/>
              </w:rPr>
            </w:pPr>
          </w:p>
        </w:tc>
      </w:tr>
      <w:tr w:rsidR="00111ACC" w:rsidTr="0022581A">
        <w:trPr>
          <w:trHeight w:val="378"/>
        </w:trPr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4607" w:type="dxa"/>
          </w:tcPr>
          <w:p w:rsidR="00111ACC" w:rsidRDefault="00111ACC" w:rsidP="0022581A">
            <w:pPr>
              <w:pStyle w:val="TableParagraph"/>
              <w:rPr>
                <w:rFonts w:ascii="Times New Roman"/>
              </w:rPr>
            </w:pPr>
          </w:p>
        </w:tc>
      </w:tr>
      <w:tr w:rsidR="00111ACC" w:rsidTr="0022581A">
        <w:trPr>
          <w:trHeight w:val="378"/>
        </w:trPr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Endereço do Responsável Legal</w:t>
            </w:r>
          </w:p>
        </w:tc>
        <w:tc>
          <w:tcPr>
            <w:tcW w:w="4607" w:type="dxa"/>
          </w:tcPr>
          <w:p w:rsidR="00111ACC" w:rsidRDefault="00111ACC" w:rsidP="0022581A">
            <w:pPr>
              <w:pStyle w:val="TableParagraph"/>
              <w:rPr>
                <w:rFonts w:ascii="Times New Roman"/>
              </w:rPr>
            </w:pPr>
          </w:p>
        </w:tc>
      </w:tr>
      <w:tr w:rsidR="00111ACC" w:rsidTr="0022581A">
        <w:trPr>
          <w:trHeight w:val="381"/>
        </w:trPr>
        <w:tc>
          <w:tcPr>
            <w:tcW w:w="4607" w:type="dxa"/>
          </w:tcPr>
          <w:p w:rsidR="00111ACC" w:rsidRDefault="00111ACC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Telefone para contato</w:t>
            </w:r>
          </w:p>
        </w:tc>
        <w:tc>
          <w:tcPr>
            <w:tcW w:w="4607" w:type="dxa"/>
          </w:tcPr>
          <w:p w:rsidR="00111ACC" w:rsidRDefault="00111ACC" w:rsidP="0022581A">
            <w:pPr>
              <w:pStyle w:val="TableParagraph"/>
              <w:rPr>
                <w:rFonts w:ascii="Times New Roman"/>
              </w:rPr>
            </w:pPr>
          </w:p>
        </w:tc>
      </w:tr>
    </w:tbl>
    <w:p w:rsidR="00111ACC" w:rsidRDefault="00111ACC" w:rsidP="00111ACC">
      <w:pPr>
        <w:pStyle w:val="Corpodetexto"/>
        <w:spacing w:before="5"/>
        <w:rPr>
          <w:sz w:val="21"/>
        </w:rPr>
      </w:pPr>
    </w:p>
    <w:p w:rsidR="00111ACC" w:rsidRDefault="00111ACC" w:rsidP="00111ACC">
      <w:pPr>
        <w:pStyle w:val="Ttulo1"/>
        <w:numPr>
          <w:ilvl w:val="0"/>
          <w:numId w:val="5"/>
        </w:numPr>
        <w:tabs>
          <w:tab w:val="left" w:pos="458"/>
        </w:tabs>
        <w:ind w:hanging="246"/>
      </w:pPr>
      <w:r>
        <w:t>OBJETO</w:t>
      </w:r>
    </w:p>
    <w:p w:rsidR="00111ACC" w:rsidRDefault="00111ACC" w:rsidP="00111ACC">
      <w:pPr>
        <w:pStyle w:val="Corpodetexto"/>
        <w:spacing w:before="3"/>
        <w:rPr>
          <w:b/>
        </w:rPr>
      </w:pP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650"/>
        </w:tabs>
        <w:ind w:right="257" w:firstLine="0"/>
      </w:pPr>
      <w:r>
        <w:t xml:space="preserve">O presente Termo de Responsabilidade e Compromisso - TRC tem por objeto a execução do projeto cultural “[NOME DO PROJETO]” selecionado no âmbito do Edital nº </w:t>
      </w:r>
      <w:r w:rsidR="006F3EE1">
        <w:t>015</w:t>
      </w:r>
      <w:r>
        <w:t xml:space="preserve">/2021 </w:t>
      </w:r>
      <w:r>
        <w:rPr>
          <w:b/>
        </w:rPr>
        <w:t>Aquisição de bens e</w:t>
      </w:r>
      <w:r>
        <w:rPr>
          <w:b/>
          <w:spacing w:val="-5"/>
        </w:rPr>
        <w:t xml:space="preserve"> </w:t>
      </w:r>
      <w:r>
        <w:rPr>
          <w:b/>
        </w:rPr>
        <w:t>materiais</w:t>
      </w:r>
      <w:r>
        <w:t>.</w:t>
      </w:r>
    </w:p>
    <w:p w:rsidR="00111ACC" w:rsidRDefault="00111ACC" w:rsidP="00111ACC">
      <w:pPr>
        <w:pStyle w:val="Corpodetexto"/>
        <w:spacing w:before="1"/>
      </w:pP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581"/>
        </w:tabs>
        <w:ind w:left="580" w:hanging="369"/>
      </w:pPr>
      <w:r>
        <w:t>O Plano de Trabalho do projeto integra este</w:t>
      </w:r>
      <w:r>
        <w:rPr>
          <w:spacing w:val="-11"/>
        </w:rPr>
        <w:t xml:space="preserve"> </w:t>
      </w:r>
      <w:r>
        <w:t>TRC.</w:t>
      </w:r>
    </w:p>
    <w:p w:rsidR="00111ACC" w:rsidRDefault="00111ACC" w:rsidP="00111ACC">
      <w:pPr>
        <w:pStyle w:val="Corpodetexto"/>
        <w:spacing w:before="7"/>
        <w:rPr>
          <w:sz w:val="21"/>
        </w:rPr>
      </w:pPr>
    </w:p>
    <w:p w:rsidR="00111ACC" w:rsidRDefault="00111ACC" w:rsidP="00111ACC">
      <w:pPr>
        <w:pStyle w:val="Ttulo1"/>
        <w:numPr>
          <w:ilvl w:val="0"/>
          <w:numId w:val="5"/>
        </w:numPr>
        <w:tabs>
          <w:tab w:val="left" w:pos="460"/>
        </w:tabs>
        <w:ind w:left="459" w:hanging="248"/>
      </w:pPr>
      <w:r>
        <w:rPr>
          <w:spacing w:val="-3"/>
        </w:rPr>
        <w:t xml:space="preserve">DAS </w:t>
      </w:r>
      <w:r>
        <w:t>RESPONSABILIDADES DAS</w:t>
      </w:r>
      <w:r>
        <w:rPr>
          <w:spacing w:val="2"/>
        </w:rPr>
        <w:t xml:space="preserve"> </w:t>
      </w:r>
      <w:r>
        <w:t>PARTES</w:t>
      </w:r>
    </w:p>
    <w:p w:rsidR="00111ACC" w:rsidRDefault="00111ACC" w:rsidP="00111ACC">
      <w:pPr>
        <w:pStyle w:val="Corpodetexto"/>
        <w:spacing w:before="3"/>
        <w:rPr>
          <w:b/>
        </w:rPr>
      </w:pP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582"/>
        </w:tabs>
        <w:ind w:left="581" w:hanging="370"/>
      </w:pPr>
      <w:r>
        <w:t>Compete à</w:t>
      </w:r>
      <w:r>
        <w:rPr>
          <w:spacing w:val="-2"/>
        </w:rPr>
        <w:t xml:space="preserve"> </w:t>
      </w:r>
      <w:r>
        <w:t>SMEC:</w:t>
      </w:r>
    </w:p>
    <w:p w:rsidR="00111ACC" w:rsidRDefault="00111ACC" w:rsidP="00111ACC">
      <w:pPr>
        <w:pStyle w:val="PargrafodaLista"/>
        <w:numPr>
          <w:ilvl w:val="0"/>
          <w:numId w:val="4"/>
        </w:numPr>
        <w:tabs>
          <w:tab w:val="left" w:pos="472"/>
        </w:tabs>
        <w:spacing w:before="2" w:line="252" w:lineRule="exact"/>
        <w:ind w:hanging="260"/>
      </w:pPr>
      <w:proofErr w:type="gramStart"/>
      <w:r>
        <w:t>publicar</w:t>
      </w:r>
      <w:proofErr w:type="gramEnd"/>
      <w:r>
        <w:t xml:space="preserve"> o extrato do TRC na imprensa oficial do</w:t>
      </w:r>
      <w:r>
        <w:rPr>
          <w:spacing w:val="-9"/>
        </w:rPr>
        <w:t xml:space="preserve"> </w:t>
      </w:r>
      <w:r>
        <w:t>Município;</w:t>
      </w:r>
    </w:p>
    <w:p w:rsidR="00111ACC" w:rsidRDefault="00111ACC" w:rsidP="00111ACC">
      <w:pPr>
        <w:pStyle w:val="PargrafodaLista"/>
        <w:numPr>
          <w:ilvl w:val="0"/>
          <w:numId w:val="4"/>
        </w:numPr>
        <w:tabs>
          <w:tab w:val="left" w:pos="496"/>
        </w:tabs>
        <w:ind w:left="212" w:right="257" w:firstLine="0"/>
      </w:pPr>
      <w:proofErr w:type="gramStart"/>
      <w:r>
        <w:t>repassar</w:t>
      </w:r>
      <w:proofErr w:type="gramEnd"/>
      <w:r>
        <w:t xml:space="preserve"> ao PROPONENTE os recursos financeiros necessários à execução do objeto, conforme previsto no Plano de</w:t>
      </w:r>
      <w:r>
        <w:rPr>
          <w:spacing w:val="-1"/>
        </w:rPr>
        <w:t xml:space="preserve"> </w:t>
      </w:r>
      <w:r>
        <w:t>Trabalho;</w:t>
      </w:r>
    </w:p>
    <w:p w:rsidR="00111ACC" w:rsidRDefault="00111ACC" w:rsidP="00111ACC">
      <w:pPr>
        <w:jc w:val="both"/>
        <w:sectPr w:rsidR="00111ACC">
          <w:headerReference w:type="default" r:id="rId8"/>
          <w:footerReference w:type="default" r:id="rId9"/>
          <w:pgSz w:w="11910" w:h="16840"/>
          <w:pgMar w:top="1760" w:right="1440" w:bottom="1280" w:left="920" w:header="163" w:footer="1085" w:gutter="0"/>
          <w:cols w:space="720"/>
        </w:sectPr>
      </w:pPr>
    </w:p>
    <w:p w:rsidR="00111ACC" w:rsidRDefault="00111ACC" w:rsidP="00111ACC">
      <w:pPr>
        <w:pStyle w:val="PargrafodaLista"/>
        <w:numPr>
          <w:ilvl w:val="0"/>
          <w:numId w:val="4"/>
        </w:numPr>
        <w:tabs>
          <w:tab w:val="left" w:pos="460"/>
        </w:tabs>
        <w:spacing w:before="6"/>
        <w:ind w:left="459" w:hanging="248"/>
      </w:pPr>
      <w:proofErr w:type="gramStart"/>
      <w:r>
        <w:lastRenderedPageBreak/>
        <w:t>nomear</w:t>
      </w:r>
      <w:proofErr w:type="gramEnd"/>
      <w:r>
        <w:t xml:space="preserve"> a Comissão Julgadora que fará a Seleção dos projetos inscritos no</w:t>
      </w:r>
      <w:r>
        <w:rPr>
          <w:spacing w:val="-16"/>
        </w:rPr>
        <w:t xml:space="preserve"> </w:t>
      </w:r>
      <w:r>
        <w:t>Edital;</w:t>
      </w:r>
    </w:p>
    <w:p w:rsidR="00111ACC" w:rsidRDefault="00111ACC" w:rsidP="00111ACC">
      <w:pPr>
        <w:pStyle w:val="PargrafodaLista"/>
        <w:numPr>
          <w:ilvl w:val="0"/>
          <w:numId w:val="4"/>
        </w:numPr>
        <w:tabs>
          <w:tab w:val="left" w:pos="489"/>
        </w:tabs>
        <w:spacing w:before="2"/>
        <w:ind w:left="212" w:right="254" w:firstLine="0"/>
      </w:pPr>
      <w:proofErr w:type="gramStart"/>
      <w:r>
        <w:t>monitorar</w:t>
      </w:r>
      <w:proofErr w:type="gramEnd"/>
      <w:r>
        <w:t xml:space="preserve"> e avaliar a execução, de acordo com o estabelecido no Plano de Trabalho do projeto;</w:t>
      </w:r>
    </w:p>
    <w:p w:rsidR="00111ACC" w:rsidRDefault="00111ACC" w:rsidP="00111ACC">
      <w:pPr>
        <w:pStyle w:val="PargrafodaLista"/>
        <w:numPr>
          <w:ilvl w:val="0"/>
          <w:numId w:val="4"/>
        </w:numPr>
        <w:tabs>
          <w:tab w:val="left" w:pos="508"/>
        </w:tabs>
        <w:ind w:left="212" w:right="256" w:firstLine="0"/>
      </w:pPr>
      <w:proofErr w:type="gramStart"/>
      <w:r>
        <w:t>fiscalizar</w:t>
      </w:r>
      <w:proofErr w:type="gramEnd"/>
      <w:r>
        <w:t xml:space="preserve"> e acompanhar a execução e o cumprimento das obrigações assumidas pelo PROPONENTE, o que inclui a comprovação da realização do projeto nos termos em que foi apresentado quando da inscrição no Edital nº</w:t>
      </w:r>
      <w:r>
        <w:rPr>
          <w:spacing w:val="-10"/>
        </w:rPr>
        <w:t xml:space="preserve"> </w:t>
      </w:r>
      <w:r w:rsidR="006F3EE1">
        <w:t>015</w:t>
      </w:r>
      <w:r>
        <w:t>/2021;</w:t>
      </w:r>
    </w:p>
    <w:p w:rsidR="00111ACC" w:rsidRDefault="00111ACC" w:rsidP="00111ACC">
      <w:pPr>
        <w:pStyle w:val="PargrafodaLista"/>
        <w:numPr>
          <w:ilvl w:val="0"/>
          <w:numId w:val="4"/>
        </w:numPr>
        <w:tabs>
          <w:tab w:val="left" w:pos="491"/>
        </w:tabs>
        <w:ind w:left="212" w:right="255" w:firstLine="0"/>
      </w:pPr>
      <w:proofErr w:type="gramStart"/>
      <w:r>
        <w:t>proceder</w:t>
      </w:r>
      <w:proofErr w:type="gramEnd"/>
      <w:r>
        <w:t xml:space="preserve"> a análise da prestação de contas apresentada pelo PROPONENTE, nas condições e prazos estabelecidos no edital e na legislação</w:t>
      </w:r>
      <w:r>
        <w:rPr>
          <w:spacing w:val="-4"/>
        </w:rPr>
        <w:t xml:space="preserve"> </w:t>
      </w:r>
      <w:r>
        <w:t>específica;</w:t>
      </w:r>
    </w:p>
    <w:p w:rsidR="00111ACC" w:rsidRDefault="00111ACC" w:rsidP="00111ACC">
      <w:pPr>
        <w:pStyle w:val="PargrafodaLista"/>
        <w:numPr>
          <w:ilvl w:val="0"/>
          <w:numId w:val="4"/>
        </w:numPr>
        <w:tabs>
          <w:tab w:val="left" w:pos="482"/>
        </w:tabs>
        <w:ind w:left="212" w:right="256" w:firstLine="0"/>
      </w:pPr>
      <w:proofErr w:type="gramStart"/>
      <w:r>
        <w:t>emitir</w:t>
      </w:r>
      <w:proofErr w:type="gramEnd"/>
      <w:r>
        <w:t xml:space="preserve"> parecer sobre a regularidade das contas, aprovando-as, com ou sem ressalvas, ou rejeitando-as;</w:t>
      </w:r>
    </w:p>
    <w:p w:rsidR="00111ACC" w:rsidRPr="00360E6B" w:rsidRDefault="00111ACC" w:rsidP="00111ACC">
      <w:pPr>
        <w:pStyle w:val="PargrafodaLista"/>
        <w:numPr>
          <w:ilvl w:val="0"/>
          <w:numId w:val="4"/>
        </w:numPr>
        <w:tabs>
          <w:tab w:val="left" w:pos="472"/>
        </w:tabs>
        <w:ind w:hanging="260"/>
      </w:pPr>
      <w:proofErr w:type="gramStart"/>
      <w:r>
        <w:t>instaurar</w:t>
      </w:r>
      <w:proofErr w:type="gramEnd"/>
      <w:r>
        <w:t xml:space="preserve"> tomada de contas especial quando constatada evidências de</w:t>
      </w:r>
      <w:r>
        <w:rPr>
          <w:spacing w:val="-12"/>
        </w:rPr>
        <w:t xml:space="preserve"> </w:t>
      </w:r>
      <w:r>
        <w:t>irregularidade.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583"/>
        </w:tabs>
        <w:spacing w:line="252" w:lineRule="exact"/>
        <w:ind w:left="582" w:hanging="371"/>
      </w:pPr>
      <w:r>
        <w:t>Compete ao</w:t>
      </w:r>
      <w:r>
        <w:rPr>
          <w:spacing w:val="-3"/>
        </w:rPr>
        <w:t xml:space="preserve"> </w:t>
      </w:r>
      <w:r>
        <w:t>PROPONENTE: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494"/>
        </w:tabs>
        <w:ind w:right="255" w:firstLine="0"/>
      </w:pPr>
      <w:r>
        <w:t xml:space="preserve">Executar o projeto consoante ao previsto no Edital nº </w:t>
      </w:r>
      <w:r w:rsidR="006F3EE1">
        <w:t>015</w:t>
      </w:r>
      <w:r>
        <w:t>/2021, em especial, cumprindo as ações do projeto, de acordo com o Plano de Trabalho e cronograma de execução aprovados.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472"/>
        </w:tabs>
        <w:spacing w:before="1" w:line="252" w:lineRule="exact"/>
        <w:ind w:left="471" w:hanging="260"/>
      </w:pPr>
      <w:r>
        <w:t>Executar as obrigações previstas no Edital nº</w:t>
      </w:r>
      <w:r>
        <w:rPr>
          <w:spacing w:val="-1"/>
        </w:rPr>
        <w:t xml:space="preserve"> </w:t>
      </w:r>
      <w:r w:rsidR="006F3EE1">
        <w:t>015</w:t>
      </w:r>
      <w:r>
        <w:t>/2021.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460"/>
        </w:tabs>
        <w:ind w:right="260" w:firstLine="0"/>
      </w:pPr>
      <w:r>
        <w:t>Assumir integral responsabilidade pela boa e eficiente execução do TRC, na forma do que dispõe a legislação em vigor e o</w:t>
      </w:r>
      <w:r>
        <w:rPr>
          <w:spacing w:val="-6"/>
        </w:rPr>
        <w:t xml:space="preserve"> </w:t>
      </w:r>
      <w:r>
        <w:t>TRC.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472"/>
        </w:tabs>
        <w:spacing w:line="252" w:lineRule="exact"/>
        <w:ind w:left="471" w:hanging="260"/>
      </w:pPr>
      <w:r>
        <w:t>Corrigir, durante a execução do projeto, eventuais apontamentos da</w:t>
      </w:r>
      <w:r>
        <w:rPr>
          <w:spacing w:val="-5"/>
        </w:rPr>
        <w:t xml:space="preserve"> </w:t>
      </w:r>
      <w:r>
        <w:t>SMEC.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470"/>
        </w:tabs>
        <w:spacing w:line="252" w:lineRule="exact"/>
        <w:ind w:left="469" w:hanging="258"/>
      </w:pPr>
      <w:r>
        <w:t>Observar os requisitos mínimos de qualidade, utilidade e</w:t>
      </w:r>
      <w:r>
        <w:rPr>
          <w:spacing w:val="-10"/>
        </w:rPr>
        <w:t xml:space="preserve"> </w:t>
      </w:r>
      <w:r>
        <w:t>segurança.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424"/>
        </w:tabs>
        <w:spacing w:before="1"/>
        <w:ind w:right="255" w:firstLine="0"/>
      </w:pPr>
      <w:r>
        <w:t>Efetuar o recolhimento de todos os impostos, taxas e encargos sociais devidos, na forma da lei, decorrentes da produção e execução do projeto</w:t>
      </w:r>
      <w:r>
        <w:rPr>
          <w:spacing w:val="-1"/>
        </w:rPr>
        <w:t xml:space="preserve"> </w:t>
      </w:r>
      <w:r>
        <w:t>cultural.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642"/>
        </w:tabs>
        <w:spacing w:before="1"/>
        <w:ind w:right="259" w:firstLine="0"/>
      </w:pPr>
      <w:r>
        <w:t>Responsabilizar-se pelos compromissos e encargos de natureza trabalhista, previdenciária, fiscal, comercial, bancária, intelectual (direito autoral, inclusive os conexos, e de propriedade industrial), bem como quaisquer outros resultantes desta</w:t>
      </w:r>
      <w:r>
        <w:rPr>
          <w:spacing w:val="-14"/>
        </w:rPr>
        <w:t xml:space="preserve"> </w:t>
      </w:r>
      <w:r>
        <w:t>contratação.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473"/>
        </w:tabs>
        <w:ind w:right="259" w:firstLine="0"/>
      </w:pPr>
      <w:proofErr w:type="gramStart"/>
      <w:r>
        <w:t>É</w:t>
      </w:r>
      <w:proofErr w:type="gramEnd"/>
      <w:r>
        <w:t xml:space="preserve"> de responsabilidade exclusiva do PROPONENTE a obtenção de licenças, autorizações, alvarás, permissões e registros junto às repartições competentes, necessárias à promoção, instalação e realização do</w:t>
      </w:r>
      <w:r>
        <w:rPr>
          <w:spacing w:val="-1"/>
        </w:rPr>
        <w:t xml:space="preserve"> </w:t>
      </w:r>
      <w:r>
        <w:t>projeto.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398"/>
        </w:tabs>
        <w:spacing w:line="252" w:lineRule="exact"/>
        <w:ind w:left="397" w:hanging="186"/>
      </w:pPr>
      <w:r>
        <w:t>Acatar eventuais deliberações da Comissão Julgadora.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398"/>
        </w:tabs>
        <w:spacing w:line="252" w:lineRule="exact"/>
        <w:ind w:left="397" w:hanging="186"/>
      </w:pPr>
      <w:r>
        <w:t>Não solicitar apoio a outras ferramentas de fomento</w:t>
      </w:r>
      <w:r>
        <w:rPr>
          <w:spacing w:val="-14"/>
        </w:rPr>
        <w:t xml:space="preserve"> </w:t>
      </w:r>
      <w:r>
        <w:t>público.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477"/>
        </w:tabs>
        <w:spacing w:before="1"/>
        <w:ind w:right="255" w:firstLine="0"/>
      </w:pPr>
      <w:r>
        <w:t>Não receber recursos provenientes da Lei Federal nº 14.017/2020, através de editais do Estado com o mesmo</w:t>
      </w:r>
      <w:r>
        <w:rPr>
          <w:spacing w:val="-4"/>
        </w:rPr>
        <w:t xml:space="preserve"> </w:t>
      </w:r>
      <w:r>
        <w:t>objeto.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398"/>
        </w:tabs>
        <w:spacing w:before="1" w:line="252" w:lineRule="exact"/>
        <w:ind w:left="397" w:hanging="186"/>
      </w:pPr>
      <w:r>
        <w:t>Realizar a divulgação do projeto conforme previsto no item 12 do Edital nº</w:t>
      </w:r>
      <w:r>
        <w:rPr>
          <w:spacing w:val="-15"/>
        </w:rPr>
        <w:t xml:space="preserve"> </w:t>
      </w:r>
      <w:r w:rsidR="006F3EE1">
        <w:t>015</w:t>
      </w:r>
      <w:r>
        <w:t>/2021.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532"/>
        </w:tabs>
        <w:spacing w:line="252" w:lineRule="exact"/>
        <w:ind w:left="531" w:hanging="320"/>
      </w:pPr>
      <w:r>
        <w:t>Prestar contas da execução do Projeto</w:t>
      </w:r>
      <w:r>
        <w:rPr>
          <w:spacing w:val="-5"/>
        </w:rPr>
        <w:t xml:space="preserve"> </w:t>
      </w:r>
      <w:r>
        <w:t>Cultural.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515"/>
        </w:tabs>
        <w:ind w:right="256" w:firstLine="0"/>
      </w:pPr>
      <w:r>
        <w:t>Observar, durante a execução do TRC, o fiel cumprimento de todas as leis federais, estaduais e municipais vigentes ou que venham a vigir, sendo a única responsável pelas infrações que venham a ser</w:t>
      </w:r>
      <w:r>
        <w:rPr>
          <w:spacing w:val="-7"/>
        </w:rPr>
        <w:t xml:space="preserve"> </w:t>
      </w:r>
      <w:r>
        <w:t>cometidas.</w:t>
      </w:r>
    </w:p>
    <w:p w:rsidR="00111ACC" w:rsidRDefault="00111ACC" w:rsidP="00111ACC">
      <w:pPr>
        <w:pStyle w:val="PargrafodaLista"/>
        <w:numPr>
          <w:ilvl w:val="0"/>
          <w:numId w:val="3"/>
        </w:numPr>
        <w:tabs>
          <w:tab w:val="left" w:pos="486"/>
        </w:tabs>
        <w:spacing w:before="2"/>
        <w:ind w:right="258" w:firstLine="0"/>
      </w:pPr>
      <w:r>
        <w:t xml:space="preserve">Adotar e manter, durante a realização do projeto, medidas adequadas para a prevenção da propagação da Covid-19, garantindo que as atividades realizadas não representem risco para os envolvidos na execução, nem para o eventual público ao </w:t>
      </w:r>
      <w:proofErr w:type="gramStart"/>
      <w:r>
        <w:t>qual as</w:t>
      </w:r>
      <w:proofErr w:type="gramEnd"/>
      <w:r>
        <w:t xml:space="preserve"> atividades são destinadas.</w:t>
      </w:r>
    </w:p>
    <w:p w:rsidR="00111ACC" w:rsidRDefault="00111ACC" w:rsidP="00111ACC">
      <w:pPr>
        <w:pStyle w:val="Corpodetexto"/>
        <w:spacing w:before="8"/>
        <w:rPr>
          <w:sz w:val="21"/>
        </w:rPr>
      </w:pPr>
    </w:p>
    <w:p w:rsidR="00111ACC" w:rsidRDefault="00111ACC" w:rsidP="00111ACC">
      <w:pPr>
        <w:pStyle w:val="Ttulo1"/>
        <w:numPr>
          <w:ilvl w:val="0"/>
          <w:numId w:val="5"/>
        </w:numPr>
        <w:tabs>
          <w:tab w:val="left" w:pos="460"/>
        </w:tabs>
        <w:spacing w:before="1"/>
        <w:ind w:left="459" w:hanging="248"/>
      </w:pPr>
      <w:r>
        <w:t>DOS VALORES DO</w:t>
      </w:r>
      <w:r>
        <w:rPr>
          <w:spacing w:val="1"/>
        </w:rPr>
        <w:t xml:space="preserve"> </w:t>
      </w:r>
      <w:r>
        <w:t>PAGAMENTO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580"/>
          <w:tab w:val="left" w:pos="5757"/>
          <w:tab w:val="left" w:pos="7182"/>
        </w:tabs>
        <w:spacing w:before="1"/>
        <w:ind w:left="580" w:hanging="368"/>
      </w:pPr>
      <w:r>
        <w:t>O valor bruto do presente TRC é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R$ 16.000,00 (dezesseis mil reais).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580"/>
        </w:tabs>
        <w:spacing w:before="1" w:line="252" w:lineRule="exact"/>
        <w:ind w:left="580" w:hanging="368"/>
      </w:pPr>
      <w:r>
        <w:t>O pagamento será efetuado em sua totalidade após a assinatura do</w:t>
      </w:r>
      <w:r>
        <w:rPr>
          <w:spacing w:val="-10"/>
        </w:rPr>
        <w:t xml:space="preserve"> </w:t>
      </w:r>
      <w:r>
        <w:t>TRC.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671"/>
        </w:tabs>
        <w:ind w:right="262" w:firstLine="0"/>
      </w:pPr>
      <w:r>
        <w:t>O pagamento será efetuado mediante crédito em conta-corrente informada pelo proponente.</w:t>
      </w:r>
    </w:p>
    <w:p w:rsidR="00111ACC" w:rsidRDefault="00111ACC" w:rsidP="00111ACC">
      <w:pPr>
        <w:pStyle w:val="Corpodetexto"/>
        <w:spacing w:before="8"/>
        <w:rPr>
          <w:sz w:val="21"/>
        </w:rPr>
      </w:pPr>
    </w:p>
    <w:p w:rsidR="00111ACC" w:rsidRDefault="00111ACC" w:rsidP="00111ACC">
      <w:pPr>
        <w:pStyle w:val="Ttulo1"/>
        <w:numPr>
          <w:ilvl w:val="0"/>
          <w:numId w:val="5"/>
        </w:numPr>
        <w:tabs>
          <w:tab w:val="left" w:pos="460"/>
        </w:tabs>
        <w:spacing w:before="1"/>
        <w:ind w:left="459" w:hanging="248"/>
      </w:pPr>
      <w:r>
        <w:t>DA PRESTAÇÃO DE</w:t>
      </w:r>
      <w:r>
        <w:rPr>
          <w:spacing w:val="-5"/>
        </w:rPr>
        <w:t xml:space="preserve"> </w:t>
      </w:r>
      <w:r>
        <w:t>CONTAS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585"/>
        </w:tabs>
        <w:spacing w:before="5" w:line="237" w:lineRule="auto"/>
        <w:ind w:right="255" w:firstLine="0"/>
        <w:rPr>
          <w:b/>
        </w:rPr>
      </w:pPr>
      <w:r>
        <w:t xml:space="preserve">Após o término do cronograma de execução do Plano de Trabalho, o proponente deverá apresentar a prestação de contas, em </w:t>
      </w:r>
      <w:r>
        <w:rPr>
          <w:b/>
        </w:rPr>
        <w:t xml:space="preserve">até 120 (cento e vinte) dias úteis, </w:t>
      </w:r>
      <w:r>
        <w:t xml:space="preserve">junto à SMEC, </w:t>
      </w:r>
      <w:r>
        <w:rPr>
          <w:b/>
        </w:rPr>
        <w:t>composta pelos seguintes</w:t>
      </w:r>
      <w:r>
        <w:rPr>
          <w:b/>
          <w:spacing w:val="-3"/>
        </w:rPr>
        <w:t xml:space="preserve"> </w:t>
      </w:r>
      <w:r>
        <w:rPr>
          <w:b/>
        </w:rPr>
        <w:t>documentos:</w:t>
      </w:r>
    </w:p>
    <w:p w:rsidR="00111ACC" w:rsidRDefault="00111ACC" w:rsidP="00111ACC">
      <w:pPr>
        <w:spacing w:line="237" w:lineRule="auto"/>
        <w:jc w:val="both"/>
        <w:sectPr w:rsidR="00111ACC">
          <w:pgSz w:w="11910" w:h="16840"/>
          <w:pgMar w:top="1760" w:right="1440" w:bottom="1280" w:left="920" w:header="163" w:footer="1085" w:gutter="0"/>
          <w:cols w:space="720"/>
        </w:sectPr>
      </w:pPr>
    </w:p>
    <w:p w:rsidR="00111ACC" w:rsidRDefault="00111ACC" w:rsidP="00111ACC">
      <w:pPr>
        <w:pStyle w:val="PargrafodaLista"/>
        <w:numPr>
          <w:ilvl w:val="0"/>
          <w:numId w:val="2"/>
        </w:numPr>
        <w:tabs>
          <w:tab w:val="left" w:pos="472"/>
        </w:tabs>
        <w:spacing w:before="6"/>
        <w:ind w:hanging="260"/>
      </w:pPr>
      <w:r>
        <w:lastRenderedPageBreak/>
        <w:t>Relatório de Realização do Objeto do Projeto (Anexo</w:t>
      </w:r>
      <w:r>
        <w:rPr>
          <w:spacing w:val="-8"/>
        </w:rPr>
        <w:t xml:space="preserve"> </w:t>
      </w:r>
      <w:r>
        <w:t>III).</w:t>
      </w:r>
    </w:p>
    <w:p w:rsidR="00111ACC" w:rsidRDefault="00111ACC" w:rsidP="00111ACC">
      <w:pPr>
        <w:pStyle w:val="PargrafodaLista"/>
        <w:numPr>
          <w:ilvl w:val="1"/>
          <w:numId w:val="2"/>
        </w:numPr>
        <w:tabs>
          <w:tab w:val="left" w:pos="695"/>
        </w:tabs>
        <w:spacing w:before="2"/>
        <w:ind w:right="255" w:firstLine="0"/>
      </w:pPr>
      <w:r>
        <w:t>No relatório de Realização do Objeto do Projeto, deverá constar a comprovação da execução de todas as metas listadas no cronograma de execução do plano de trabalho, tais como: fotos; link para vídeos; textos; capturas de tela; declarações; atestados, listas de presença assinadas; clipagem de imprensa e mídias sociais; borderô; amostras digitais de livros, catálogos, material de divulgação e outros produtos</w:t>
      </w:r>
      <w:r>
        <w:rPr>
          <w:spacing w:val="-6"/>
        </w:rPr>
        <w:t xml:space="preserve"> </w:t>
      </w:r>
      <w:r>
        <w:t>resultantes;</w:t>
      </w:r>
    </w:p>
    <w:p w:rsidR="00111ACC" w:rsidRDefault="00111ACC" w:rsidP="00111ACC">
      <w:pPr>
        <w:pStyle w:val="PargrafodaLista"/>
        <w:numPr>
          <w:ilvl w:val="0"/>
          <w:numId w:val="2"/>
        </w:numPr>
        <w:tabs>
          <w:tab w:val="left" w:pos="477"/>
        </w:tabs>
        <w:ind w:left="212" w:right="260" w:firstLine="0"/>
      </w:pPr>
      <w:proofErr w:type="gramStart"/>
      <w:r>
        <w:t>cópia</w:t>
      </w:r>
      <w:proofErr w:type="gramEnd"/>
      <w:r>
        <w:t xml:space="preserve"> dos documentos fiscais comprovando a aquisição dos itens constantes no Plano de Trabalho</w:t>
      </w:r>
      <w:r>
        <w:rPr>
          <w:spacing w:val="-1"/>
        </w:rPr>
        <w:t xml:space="preserve"> </w:t>
      </w:r>
      <w:r>
        <w:t>aprovado;</w:t>
      </w:r>
    </w:p>
    <w:p w:rsidR="00111ACC" w:rsidRDefault="00111ACC" w:rsidP="00111ACC">
      <w:pPr>
        <w:pStyle w:val="PargrafodaLista"/>
        <w:numPr>
          <w:ilvl w:val="0"/>
          <w:numId w:val="2"/>
        </w:numPr>
        <w:tabs>
          <w:tab w:val="left" w:pos="460"/>
        </w:tabs>
        <w:spacing w:line="251" w:lineRule="exact"/>
        <w:ind w:left="459" w:hanging="248"/>
      </w:pPr>
      <w:proofErr w:type="gramStart"/>
      <w:r>
        <w:t>extrato</w:t>
      </w:r>
      <w:proofErr w:type="gramEnd"/>
      <w:r>
        <w:t xml:space="preserve"> da conta bancária comprovando a execução dos</w:t>
      </w:r>
      <w:r>
        <w:rPr>
          <w:spacing w:val="-4"/>
        </w:rPr>
        <w:t xml:space="preserve"> </w:t>
      </w:r>
      <w:r>
        <w:t>recursos;</w:t>
      </w:r>
    </w:p>
    <w:p w:rsidR="00111ACC" w:rsidRDefault="00111ACC" w:rsidP="00111ACC">
      <w:pPr>
        <w:pStyle w:val="PargrafodaLista"/>
        <w:numPr>
          <w:ilvl w:val="0"/>
          <w:numId w:val="2"/>
        </w:numPr>
        <w:tabs>
          <w:tab w:val="left" w:pos="472"/>
        </w:tabs>
        <w:spacing w:before="1" w:line="252" w:lineRule="exact"/>
        <w:ind w:hanging="260"/>
      </w:pPr>
      <w:proofErr w:type="gramStart"/>
      <w:r>
        <w:t>comprovante</w:t>
      </w:r>
      <w:proofErr w:type="gramEnd"/>
      <w:r>
        <w:t xml:space="preserve"> de devolução de saldos não</w:t>
      </w:r>
      <w:r>
        <w:rPr>
          <w:spacing w:val="-5"/>
        </w:rPr>
        <w:t xml:space="preserve"> </w:t>
      </w:r>
      <w:r>
        <w:t>utilizados.</w:t>
      </w:r>
    </w:p>
    <w:p w:rsidR="00111ACC" w:rsidRDefault="00111ACC" w:rsidP="00111ACC">
      <w:pPr>
        <w:pStyle w:val="PargrafodaLista"/>
        <w:numPr>
          <w:ilvl w:val="2"/>
          <w:numId w:val="5"/>
        </w:numPr>
        <w:tabs>
          <w:tab w:val="left" w:pos="765"/>
        </w:tabs>
        <w:spacing w:line="252" w:lineRule="exact"/>
        <w:ind w:hanging="553"/>
      </w:pPr>
      <w:r>
        <w:t>O prazo para o envio da prestação de contas não será</w:t>
      </w:r>
      <w:r>
        <w:rPr>
          <w:spacing w:val="-7"/>
        </w:rPr>
        <w:t xml:space="preserve"> </w:t>
      </w:r>
      <w:r>
        <w:t>prorrogado.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583"/>
        </w:tabs>
        <w:spacing w:before="2"/>
        <w:ind w:right="254" w:firstLine="0"/>
      </w:pPr>
      <w:r>
        <w:t>Os documentos que integram a prestação de contas deverão ser apresentados contendo identificação clara do conteúdo a que se</w:t>
      </w:r>
      <w:r>
        <w:rPr>
          <w:spacing w:val="-11"/>
        </w:rPr>
        <w:t xml:space="preserve"> </w:t>
      </w:r>
      <w:r>
        <w:t>referem.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648"/>
        </w:tabs>
        <w:ind w:right="259" w:firstLine="0"/>
      </w:pPr>
      <w:r>
        <w:t>Havendo inconsistência na prestação de contas, poderão ser solicitados o extrato bancário completo e os comprovantes de pagamentos e despesas do</w:t>
      </w:r>
      <w:r>
        <w:rPr>
          <w:spacing w:val="-11"/>
        </w:rPr>
        <w:t xml:space="preserve"> </w:t>
      </w:r>
      <w:r>
        <w:t>projeto.</w:t>
      </w:r>
    </w:p>
    <w:p w:rsidR="00111ACC" w:rsidRPr="00360E6B" w:rsidRDefault="00111ACC" w:rsidP="00111ACC">
      <w:pPr>
        <w:pStyle w:val="PargrafodaLista"/>
        <w:numPr>
          <w:ilvl w:val="1"/>
          <w:numId w:val="5"/>
        </w:numPr>
        <w:tabs>
          <w:tab w:val="left" w:pos="638"/>
        </w:tabs>
        <w:ind w:right="256" w:firstLine="0"/>
      </w:pPr>
      <w:r>
        <w:t xml:space="preserve">O proponente é responsável pela manutenção de toda documentação referente ao projeto, devendo a mesma ser mantida em arquivo em boa ordem, à disposição dos órgãos de controle interno e externo, pelo prazo de </w:t>
      </w:r>
      <w:proofErr w:type="gramStart"/>
      <w:r>
        <w:t>5</w:t>
      </w:r>
      <w:proofErr w:type="gramEnd"/>
      <w:r>
        <w:t xml:space="preserve"> (cinco) anos, contados da homologação da </w:t>
      </w:r>
      <w:r w:rsidRPr="00360E6B">
        <w:t>prestação de</w:t>
      </w:r>
      <w:r w:rsidRPr="00360E6B">
        <w:rPr>
          <w:spacing w:val="-4"/>
        </w:rPr>
        <w:t xml:space="preserve"> </w:t>
      </w:r>
      <w:r w:rsidRPr="00360E6B">
        <w:t>contas.</w:t>
      </w:r>
    </w:p>
    <w:p w:rsidR="00111ACC" w:rsidRPr="00360E6B" w:rsidRDefault="00111ACC" w:rsidP="00111ACC">
      <w:pPr>
        <w:pStyle w:val="PargrafodaLista"/>
        <w:numPr>
          <w:ilvl w:val="1"/>
          <w:numId w:val="5"/>
        </w:numPr>
        <w:tabs>
          <w:tab w:val="left" w:pos="694"/>
        </w:tabs>
        <w:ind w:right="256" w:firstLine="0"/>
      </w:pPr>
      <w:r w:rsidRPr="00360E6B">
        <w:t xml:space="preserve">A prestação de contas será analisada e avaliada </w:t>
      </w:r>
      <w:r>
        <w:t>pela</w:t>
      </w:r>
      <w:r w:rsidRPr="00F21900">
        <w:t xml:space="preserve"> </w:t>
      </w:r>
      <w:r>
        <w:t xml:space="preserve">Comissão Julgadora e Fiscalizadora, formada pelos membros </w:t>
      </w:r>
      <w:r>
        <w:rPr>
          <w:sz w:val="23"/>
        </w:rPr>
        <w:t>nomeados através da Portaria nº</w:t>
      </w:r>
      <w:r>
        <w:rPr>
          <w:spacing w:val="-1"/>
          <w:sz w:val="23"/>
        </w:rPr>
        <w:t xml:space="preserve"> </w:t>
      </w:r>
      <w:r>
        <w:rPr>
          <w:sz w:val="23"/>
        </w:rPr>
        <w:t>141/2021</w:t>
      </w:r>
      <w:r w:rsidRPr="00F21900">
        <w:t>, que emitirá parecer técnico sobre a realização do objeto</w:t>
      </w:r>
      <w:r w:rsidRPr="00F21900">
        <w:rPr>
          <w:spacing w:val="-13"/>
        </w:rPr>
        <w:t xml:space="preserve"> </w:t>
      </w:r>
      <w:r w:rsidRPr="00F21900">
        <w:t>contratado.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732"/>
        </w:tabs>
        <w:ind w:right="257" w:firstLine="0"/>
        <w:rPr>
          <w:sz w:val="20"/>
        </w:rPr>
      </w:pPr>
      <w:r>
        <w:t xml:space="preserve">A Comissão poderá diligenciar o proponente solicitando complementação das comprovações, caso considere insatisfatórias as informações apresentadas no Relatório de Realização do Objeto </w:t>
      </w:r>
      <w:r w:rsidRPr="00360E6B">
        <w:t>do</w:t>
      </w:r>
      <w:r w:rsidRPr="00360E6B">
        <w:rPr>
          <w:spacing w:val="-3"/>
        </w:rPr>
        <w:t xml:space="preserve"> </w:t>
      </w:r>
      <w:r w:rsidRPr="00360E6B">
        <w:t>Projeto.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580"/>
        </w:tabs>
        <w:ind w:right="290" w:firstLine="0"/>
      </w:pPr>
      <w:r>
        <w:t>O parecer técnico sobre a realização do objeto contratado será concluído de acordo com a seguinte</w:t>
      </w:r>
      <w:r>
        <w:rPr>
          <w:spacing w:val="-2"/>
        </w:rPr>
        <w:t xml:space="preserve"> </w:t>
      </w:r>
      <w:r>
        <w:t>classificação:</w:t>
      </w:r>
    </w:p>
    <w:p w:rsidR="00111ACC" w:rsidRDefault="00111ACC" w:rsidP="00111ACC">
      <w:pPr>
        <w:pStyle w:val="PargrafodaLista"/>
        <w:numPr>
          <w:ilvl w:val="0"/>
          <w:numId w:val="1"/>
        </w:numPr>
        <w:tabs>
          <w:tab w:val="left" w:pos="411"/>
        </w:tabs>
        <w:spacing w:line="252" w:lineRule="exact"/>
        <w:ind w:hanging="199"/>
      </w:pPr>
      <w:r>
        <w:t>Aprovado;</w:t>
      </w:r>
    </w:p>
    <w:p w:rsidR="00111ACC" w:rsidRDefault="00111ACC" w:rsidP="00111ACC">
      <w:pPr>
        <w:pStyle w:val="PargrafodaLista"/>
        <w:numPr>
          <w:ilvl w:val="0"/>
          <w:numId w:val="1"/>
        </w:numPr>
        <w:tabs>
          <w:tab w:val="left" w:pos="473"/>
        </w:tabs>
        <w:ind w:left="212" w:right="559" w:firstLine="0"/>
      </w:pPr>
      <w:r>
        <w:t>Aprovado com ressalvas, quando atingido o objeto de forma satisfatória, ainda que não integral;</w:t>
      </w:r>
    </w:p>
    <w:p w:rsidR="00111ACC" w:rsidRDefault="00111ACC" w:rsidP="00111ACC">
      <w:pPr>
        <w:pStyle w:val="PargrafodaLista"/>
        <w:numPr>
          <w:ilvl w:val="0"/>
          <w:numId w:val="1"/>
        </w:numPr>
        <w:tabs>
          <w:tab w:val="left" w:pos="533"/>
        </w:tabs>
        <w:ind w:left="532" w:hanging="321"/>
      </w:pPr>
      <w:r>
        <w:t>Não</w:t>
      </w:r>
      <w:r>
        <w:rPr>
          <w:spacing w:val="-1"/>
        </w:rPr>
        <w:t xml:space="preserve"> </w:t>
      </w:r>
      <w:r>
        <w:t>aprovado.</w:t>
      </w:r>
    </w:p>
    <w:p w:rsidR="00111ACC" w:rsidRDefault="00111ACC" w:rsidP="00111ACC">
      <w:pPr>
        <w:pStyle w:val="Corpodetexto"/>
        <w:spacing w:before="9"/>
        <w:rPr>
          <w:sz w:val="21"/>
        </w:rPr>
      </w:pPr>
    </w:p>
    <w:p w:rsidR="00111ACC" w:rsidRDefault="00111ACC" w:rsidP="00111ACC">
      <w:pPr>
        <w:pStyle w:val="Ttulo1"/>
        <w:numPr>
          <w:ilvl w:val="0"/>
          <w:numId w:val="5"/>
        </w:numPr>
        <w:tabs>
          <w:tab w:val="left" w:pos="460"/>
        </w:tabs>
        <w:ind w:left="459" w:hanging="248"/>
      </w:pPr>
      <w:r>
        <w:t>DA INEXECUÇÃO PARCIAL OU TOTAL DO TRC E DAS</w:t>
      </w:r>
      <w:r>
        <w:rPr>
          <w:spacing w:val="-10"/>
        </w:rPr>
        <w:t xml:space="preserve"> </w:t>
      </w:r>
      <w:r>
        <w:t>PENALIDADES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594"/>
        </w:tabs>
        <w:spacing w:before="2"/>
        <w:ind w:right="258" w:firstLine="0"/>
      </w:pPr>
      <w:r>
        <w:t>Na hipótese de inexecução parcial do TRC, será exigida do proponente a comprovação de efetivação das despesas por notas fiscais, bem como de todos os pagamentos realizados, a fim de liquidação dos valores a serem</w:t>
      </w:r>
      <w:r>
        <w:rPr>
          <w:spacing w:val="-6"/>
        </w:rPr>
        <w:t xml:space="preserve"> </w:t>
      </w:r>
      <w:r>
        <w:t>ressarcidos.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597"/>
        </w:tabs>
        <w:spacing w:before="2"/>
        <w:ind w:right="260" w:firstLine="0"/>
      </w:pPr>
      <w:r>
        <w:t>Na hipótese de inexecução total do TRC ou não apresentação da prestação de contas, será exigida restituição do valor integral corrigido referente ao recurso</w:t>
      </w:r>
      <w:r>
        <w:rPr>
          <w:spacing w:val="-14"/>
        </w:rPr>
        <w:t xml:space="preserve"> </w:t>
      </w:r>
      <w:r>
        <w:t>recebido.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666"/>
        </w:tabs>
        <w:ind w:right="255" w:firstLine="0"/>
      </w:pPr>
      <w:r>
        <w:t xml:space="preserve">No caso de não aprovação ou não apresentação da prestação de contas pelo proponente, este será notificado, podendo apresentar recurso no prazo de </w:t>
      </w:r>
      <w:proofErr w:type="gramStart"/>
      <w:r>
        <w:t>5</w:t>
      </w:r>
      <w:proofErr w:type="gramEnd"/>
      <w:r>
        <w:t xml:space="preserve"> (cinco) dias úteis, ou restituição dos valores através de depósito na conta indicada pelo Município no ato da</w:t>
      </w:r>
      <w:r>
        <w:rPr>
          <w:spacing w:val="-1"/>
        </w:rPr>
        <w:t xml:space="preserve"> </w:t>
      </w:r>
      <w:r>
        <w:t>notificação.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650"/>
        </w:tabs>
        <w:ind w:right="261" w:firstLine="0"/>
      </w:pPr>
      <w:r>
        <w:t>Na ocorrência das situações previstas no item 6.3 deste TRC, e não havendo a restituição voluntária dos valores apurados, os débitos serão encaminhados à Procuradoria do Município para cobrança judicial.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623"/>
        </w:tabs>
        <w:ind w:right="258" w:firstLine="0"/>
      </w:pPr>
      <w:r>
        <w:t>Tanto no caso de não apresentação da prestação de contas como no caso de não aprovação da prestação apresentada, o proponente ficará em situação suspensa, impedido de apresentar novos projetos, até regularizar a</w:t>
      </w:r>
      <w:r>
        <w:rPr>
          <w:spacing w:val="-1"/>
        </w:rPr>
        <w:t xml:space="preserve"> </w:t>
      </w:r>
      <w:r>
        <w:t>situação.</w:t>
      </w:r>
    </w:p>
    <w:p w:rsidR="00111ACC" w:rsidRDefault="00111ACC" w:rsidP="00111ACC">
      <w:pPr>
        <w:pStyle w:val="PargrafodaLista"/>
        <w:numPr>
          <w:ilvl w:val="1"/>
          <w:numId w:val="5"/>
        </w:numPr>
        <w:tabs>
          <w:tab w:val="left" w:pos="587"/>
        </w:tabs>
        <w:ind w:right="258" w:firstLine="0"/>
      </w:pPr>
      <w:r>
        <w:t>Caso seja realizada a devolução total do valor financiado, inclusive de forma corrigida, o cadastro do proponente será regularizado junto ao</w:t>
      </w:r>
      <w:r>
        <w:rPr>
          <w:spacing w:val="-7"/>
        </w:rPr>
        <w:t xml:space="preserve"> </w:t>
      </w:r>
      <w:r>
        <w:t>Município.</w:t>
      </w:r>
    </w:p>
    <w:p w:rsidR="00111ACC" w:rsidRDefault="00111ACC" w:rsidP="00111ACC">
      <w:pPr>
        <w:jc w:val="both"/>
        <w:sectPr w:rsidR="00111ACC">
          <w:pgSz w:w="11910" w:h="16840"/>
          <w:pgMar w:top="1760" w:right="1440" w:bottom="1280" w:left="920" w:header="163" w:footer="1085" w:gutter="0"/>
          <w:cols w:space="720"/>
        </w:sectPr>
      </w:pPr>
    </w:p>
    <w:p w:rsidR="00111ACC" w:rsidRDefault="00111ACC" w:rsidP="00111ACC">
      <w:pPr>
        <w:pStyle w:val="Ttulo1"/>
        <w:numPr>
          <w:ilvl w:val="0"/>
          <w:numId w:val="5"/>
        </w:numPr>
        <w:tabs>
          <w:tab w:val="left" w:pos="460"/>
        </w:tabs>
        <w:spacing w:before="4"/>
        <w:ind w:left="459" w:hanging="248"/>
      </w:pPr>
      <w:r>
        <w:lastRenderedPageBreak/>
        <w:t>DA</w:t>
      </w:r>
      <w:r>
        <w:rPr>
          <w:spacing w:val="-9"/>
        </w:rPr>
        <w:t xml:space="preserve"> </w:t>
      </w:r>
      <w:r>
        <w:t>RESCISÃO</w:t>
      </w:r>
    </w:p>
    <w:p w:rsidR="00111ACC" w:rsidRDefault="00111ACC" w:rsidP="00111ACC">
      <w:pPr>
        <w:spacing w:before="3"/>
        <w:ind w:left="212"/>
        <w:rPr>
          <w:sz w:val="20"/>
        </w:rPr>
      </w:pPr>
      <w:r>
        <w:rPr>
          <w:sz w:val="20"/>
        </w:rPr>
        <w:t>7.1. Este TRC poderá ser rescindido o que implicará na devolução dos recursos recebidos pelo proponente.</w:t>
      </w:r>
    </w:p>
    <w:p w:rsidR="00111ACC" w:rsidRDefault="00111ACC" w:rsidP="00111ACC">
      <w:pPr>
        <w:pStyle w:val="Corpodetexto"/>
        <w:spacing w:before="11"/>
        <w:rPr>
          <w:sz w:val="19"/>
        </w:rPr>
      </w:pPr>
    </w:p>
    <w:p w:rsidR="00111ACC" w:rsidRDefault="00111ACC" w:rsidP="00111ACC">
      <w:pPr>
        <w:pStyle w:val="Corpodetexto"/>
        <w:ind w:left="212" w:right="258"/>
        <w:jc w:val="both"/>
      </w:pPr>
      <w:r>
        <w:t xml:space="preserve">Fica ajustado ainda que </w:t>
      </w:r>
      <w:proofErr w:type="gramStart"/>
      <w:r>
        <w:t>consideram-se</w:t>
      </w:r>
      <w:proofErr w:type="gramEnd"/>
      <w:r>
        <w:t xml:space="preserve"> partes integrantes do presente Termo de Responsabilidade e Compromisso, como se nele estivessem aqui transcritos, o Edital nº </w:t>
      </w:r>
      <w:r w:rsidR="006F3EE1">
        <w:t>015</w:t>
      </w:r>
      <w:r>
        <w:t>/2021, seus anexos e o Formulário Padrão do projeto.</w:t>
      </w:r>
    </w:p>
    <w:p w:rsidR="00111ACC" w:rsidRDefault="00111ACC" w:rsidP="00111ACC">
      <w:pPr>
        <w:pStyle w:val="Corpodetexto"/>
        <w:spacing w:before="1"/>
      </w:pPr>
    </w:p>
    <w:p w:rsidR="00111ACC" w:rsidRDefault="00111ACC" w:rsidP="00111ACC">
      <w:pPr>
        <w:pStyle w:val="Corpodetexto"/>
        <w:ind w:left="212" w:right="256"/>
        <w:jc w:val="both"/>
      </w:pPr>
      <w:r>
        <w:t xml:space="preserve">E por estarem as partes justas e contratadas, assinam o presente Termo de Responsabilidade e Compromisso em </w:t>
      </w:r>
      <w:proofErr w:type="gramStart"/>
      <w:r>
        <w:t>2</w:t>
      </w:r>
      <w:proofErr w:type="gramEnd"/>
      <w:r>
        <w:t xml:space="preserve"> (duas) vias de igual teor.</w:t>
      </w:r>
    </w:p>
    <w:p w:rsidR="00111ACC" w:rsidRDefault="00111ACC" w:rsidP="00111ACC">
      <w:pPr>
        <w:pStyle w:val="Corpodetexto"/>
        <w:rPr>
          <w:sz w:val="24"/>
        </w:rPr>
      </w:pPr>
    </w:p>
    <w:p w:rsidR="00111ACC" w:rsidRDefault="00111ACC" w:rsidP="00111ACC">
      <w:pPr>
        <w:pStyle w:val="Corpodetexto"/>
        <w:rPr>
          <w:sz w:val="24"/>
        </w:rPr>
      </w:pPr>
    </w:p>
    <w:p w:rsidR="00111ACC" w:rsidRDefault="00111ACC" w:rsidP="00111ACC">
      <w:pPr>
        <w:pStyle w:val="Corpodetexto"/>
        <w:rPr>
          <w:sz w:val="24"/>
        </w:rPr>
      </w:pPr>
    </w:p>
    <w:p w:rsidR="00111ACC" w:rsidRDefault="00111ACC" w:rsidP="00111ACC">
      <w:pPr>
        <w:pStyle w:val="Corpodetexto"/>
        <w:rPr>
          <w:sz w:val="20"/>
        </w:rPr>
      </w:pPr>
    </w:p>
    <w:p w:rsidR="00111ACC" w:rsidRDefault="00111ACC" w:rsidP="00111ACC">
      <w:pPr>
        <w:pStyle w:val="Corpodetexto"/>
        <w:tabs>
          <w:tab w:val="left" w:pos="2053"/>
          <w:tab w:val="left" w:pos="4132"/>
        </w:tabs>
        <w:spacing w:before="1"/>
        <w:ind w:right="43"/>
        <w:jc w:val="right"/>
      </w:pPr>
      <w:r>
        <w:t>Cerro Grande</w:t>
      </w:r>
      <w:r>
        <w:rPr>
          <w:spacing w:val="-1"/>
        </w:rPr>
        <w:t>/</w:t>
      </w:r>
      <w:r>
        <w:t>RS,</w:t>
      </w:r>
      <w:r>
        <w:rPr>
          <w:u w:val="single"/>
        </w:rPr>
        <w:t xml:space="preserve">        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 w:rsidRPr="000B156B">
        <w:t>2021.</w:t>
      </w:r>
    </w:p>
    <w:p w:rsidR="00111ACC" w:rsidRDefault="00111ACC" w:rsidP="00111ACC">
      <w:pPr>
        <w:pStyle w:val="Corpodetexto"/>
        <w:tabs>
          <w:tab w:val="left" w:pos="2053"/>
          <w:tab w:val="left" w:pos="4132"/>
        </w:tabs>
        <w:spacing w:before="1"/>
        <w:ind w:right="43"/>
        <w:jc w:val="center"/>
      </w:pPr>
    </w:p>
    <w:p w:rsidR="00111ACC" w:rsidRDefault="00111ACC" w:rsidP="00111ACC">
      <w:pPr>
        <w:pStyle w:val="Corpodetexto"/>
        <w:tabs>
          <w:tab w:val="left" w:pos="2053"/>
          <w:tab w:val="left" w:pos="4132"/>
        </w:tabs>
        <w:spacing w:before="1"/>
        <w:ind w:right="43"/>
        <w:jc w:val="center"/>
      </w:pPr>
    </w:p>
    <w:p w:rsidR="00111ACC" w:rsidRDefault="00111ACC" w:rsidP="00111ACC">
      <w:pPr>
        <w:pStyle w:val="Corpodetexto"/>
        <w:tabs>
          <w:tab w:val="left" w:pos="2053"/>
          <w:tab w:val="left" w:pos="4132"/>
        </w:tabs>
        <w:spacing w:before="1"/>
        <w:ind w:right="43"/>
        <w:jc w:val="center"/>
      </w:pPr>
    </w:p>
    <w:p w:rsidR="00111ACC" w:rsidRDefault="00111ACC" w:rsidP="00111ACC">
      <w:pPr>
        <w:pStyle w:val="Corpodetexto"/>
        <w:tabs>
          <w:tab w:val="left" w:pos="2053"/>
          <w:tab w:val="left" w:pos="4132"/>
        </w:tabs>
        <w:spacing w:before="1"/>
        <w:ind w:right="43"/>
        <w:jc w:val="center"/>
      </w:pPr>
    </w:p>
    <w:p w:rsidR="00111ACC" w:rsidRDefault="00111ACC" w:rsidP="00111ACC">
      <w:pPr>
        <w:pStyle w:val="Corpodetexto"/>
        <w:tabs>
          <w:tab w:val="left" w:pos="2053"/>
          <w:tab w:val="left" w:pos="4132"/>
        </w:tabs>
        <w:spacing w:before="1"/>
        <w:ind w:right="43"/>
        <w:jc w:val="center"/>
      </w:pPr>
    </w:p>
    <w:p w:rsidR="00111ACC" w:rsidRDefault="00111ACC" w:rsidP="00111ACC">
      <w:pPr>
        <w:pStyle w:val="Corpodetexto"/>
        <w:tabs>
          <w:tab w:val="left" w:pos="2053"/>
          <w:tab w:val="left" w:pos="4132"/>
        </w:tabs>
        <w:spacing w:before="1"/>
        <w:ind w:right="43"/>
        <w:jc w:val="center"/>
      </w:pPr>
    </w:p>
    <w:p w:rsidR="00111ACC" w:rsidRDefault="00111ACC" w:rsidP="00111ACC">
      <w:pPr>
        <w:pStyle w:val="Corpodetexto"/>
        <w:tabs>
          <w:tab w:val="left" w:pos="2053"/>
          <w:tab w:val="left" w:pos="4132"/>
        </w:tabs>
        <w:spacing w:before="1"/>
        <w:ind w:right="43"/>
        <w:jc w:val="center"/>
      </w:pPr>
    </w:p>
    <w:p w:rsidR="00111ACC" w:rsidRDefault="00111ACC" w:rsidP="00111ACC">
      <w:pPr>
        <w:pStyle w:val="Corpodetexto"/>
        <w:tabs>
          <w:tab w:val="left" w:pos="2053"/>
          <w:tab w:val="left" w:pos="4132"/>
        </w:tabs>
        <w:spacing w:before="1"/>
        <w:ind w:right="43"/>
        <w:jc w:val="center"/>
      </w:pPr>
    </w:p>
    <w:p w:rsidR="00111ACC" w:rsidRDefault="00111ACC" w:rsidP="00111ACC">
      <w:pPr>
        <w:pStyle w:val="Corpodetexto"/>
        <w:tabs>
          <w:tab w:val="left" w:pos="2053"/>
          <w:tab w:val="left" w:pos="4132"/>
        </w:tabs>
        <w:spacing w:before="1"/>
        <w:ind w:right="43"/>
        <w:jc w:val="center"/>
      </w:pPr>
    </w:p>
    <w:p w:rsidR="00111ACC" w:rsidRPr="000B156B" w:rsidRDefault="00111ACC" w:rsidP="00111ACC">
      <w:pPr>
        <w:pStyle w:val="SemEspaamento"/>
        <w:jc w:val="center"/>
        <w:rPr>
          <w:rFonts w:ascii="Arial" w:hAnsi="Arial" w:cs="Arial"/>
        </w:rPr>
      </w:pPr>
      <w:r w:rsidRPr="000B156B">
        <w:rPr>
          <w:rFonts w:ascii="Arial" w:hAnsi="Arial" w:cs="Arial"/>
        </w:rPr>
        <w:t>_____________________________________</w:t>
      </w:r>
    </w:p>
    <w:p w:rsidR="00111ACC" w:rsidRPr="000B156B" w:rsidRDefault="00111ACC" w:rsidP="00111ACC">
      <w:pPr>
        <w:pStyle w:val="SemEspaamento"/>
        <w:jc w:val="center"/>
        <w:rPr>
          <w:rFonts w:ascii="Arial" w:hAnsi="Arial" w:cs="Arial"/>
        </w:rPr>
      </w:pPr>
    </w:p>
    <w:p w:rsidR="00111ACC" w:rsidRPr="006F3EE1" w:rsidRDefault="00111ACC" w:rsidP="00111ACC">
      <w:pPr>
        <w:pStyle w:val="SemEspaamento"/>
        <w:jc w:val="center"/>
        <w:rPr>
          <w:rFonts w:ascii="Arial" w:hAnsi="Arial" w:cs="Arial"/>
        </w:rPr>
      </w:pPr>
      <w:r w:rsidRPr="006F3EE1">
        <w:rPr>
          <w:rFonts w:ascii="Arial" w:hAnsi="Arial" w:cs="Arial"/>
        </w:rPr>
        <w:t>NOME DO PREFEITO</w:t>
      </w:r>
    </w:p>
    <w:p w:rsidR="00111ACC" w:rsidRPr="000B156B" w:rsidRDefault="00111ACC" w:rsidP="00111ACC">
      <w:pPr>
        <w:pStyle w:val="SemEspaamento"/>
        <w:jc w:val="center"/>
        <w:rPr>
          <w:rFonts w:ascii="Arial" w:hAnsi="Arial" w:cs="Arial"/>
        </w:rPr>
      </w:pPr>
      <w:r w:rsidRPr="000B156B">
        <w:rPr>
          <w:rFonts w:ascii="Arial" w:hAnsi="Arial" w:cs="Arial"/>
        </w:rPr>
        <w:t xml:space="preserve">PREFEITO MUNICIPAL DE </w:t>
      </w:r>
      <w:r>
        <w:rPr>
          <w:rFonts w:ascii="Arial" w:hAnsi="Arial" w:cs="Arial"/>
        </w:rPr>
        <w:t>CERRO GRANDE</w:t>
      </w:r>
      <w:r w:rsidRPr="000B156B">
        <w:rPr>
          <w:rFonts w:ascii="Arial" w:hAnsi="Arial" w:cs="Arial"/>
        </w:rPr>
        <w:t>/RS</w:t>
      </w:r>
    </w:p>
    <w:p w:rsidR="00111ACC" w:rsidRPr="000B156B" w:rsidRDefault="00111ACC" w:rsidP="00111ACC">
      <w:pPr>
        <w:pStyle w:val="SemEspaamento"/>
        <w:jc w:val="center"/>
        <w:rPr>
          <w:rFonts w:ascii="Arial" w:hAnsi="Arial" w:cs="Arial"/>
        </w:rPr>
      </w:pPr>
    </w:p>
    <w:p w:rsidR="00111ACC" w:rsidRPr="000B156B" w:rsidRDefault="00111ACC" w:rsidP="00111ACC">
      <w:pPr>
        <w:pStyle w:val="SemEspaamento"/>
        <w:jc w:val="center"/>
        <w:rPr>
          <w:rFonts w:ascii="Arial" w:hAnsi="Arial" w:cs="Arial"/>
        </w:rPr>
      </w:pPr>
    </w:p>
    <w:p w:rsidR="00111ACC" w:rsidRPr="000B156B" w:rsidRDefault="00111ACC" w:rsidP="00111ACC">
      <w:pPr>
        <w:pStyle w:val="SemEspaamento"/>
        <w:jc w:val="center"/>
        <w:rPr>
          <w:rFonts w:ascii="Arial" w:hAnsi="Arial" w:cs="Arial"/>
        </w:rPr>
      </w:pPr>
    </w:p>
    <w:p w:rsidR="00111ACC" w:rsidRDefault="00111ACC" w:rsidP="00111ACC">
      <w:pPr>
        <w:pStyle w:val="SemEspaamento"/>
        <w:jc w:val="center"/>
        <w:rPr>
          <w:rFonts w:ascii="Arial" w:hAnsi="Arial" w:cs="Arial"/>
        </w:rPr>
      </w:pPr>
    </w:p>
    <w:p w:rsidR="00111ACC" w:rsidRDefault="00111ACC" w:rsidP="00111ACC">
      <w:pPr>
        <w:pStyle w:val="SemEspaamento"/>
        <w:jc w:val="center"/>
        <w:rPr>
          <w:rFonts w:ascii="Arial" w:hAnsi="Arial" w:cs="Arial"/>
        </w:rPr>
      </w:pPr>
    </w:p>
    <w:p w:rsidR="00111ACC" w:rsidRPr="000B156B" w:rsidRDefault="00111ACC" w:rsidP="00111ACC">
      <w:pPr>
        <w:pStyle w:val="SemEspaamento"/>
        <w:jc w:val="center"/>
        <w:rPr>
          <w:rFonts w:ascii="Arial" w:hAnsi="Arial" w:cs="Arial"/>
        </w:rPr>
      </w:pPr>
    </w:p>
    <w:p w:rsidR="00111ACC" w:rsidRPr="000B156B" w:rsidRDefault="00111ACC" w:rsidP="00111ACC">
      <w:pPr>
        <w:pStyle w:val="SemEspaamento"/>
        <w:rPr>
          <w:rFonts w:ascii="Arial" w:hAnsi="Arial" w:cs="Arial"/>
        </w:rPr>
      </w:pPr>
    </w:p>
    <w:p w:rsidR="00111ACC" w:rsidRPr="000B156B" w:rsidRDefault="00111ACC" w:rsidP="00111ACC">
      <w:pPr>
        <w:pStyle w:val="SemEspaamento"/>
        <w:jc w:val="center"/>
        <w:rPr>
          <w:rFonts w:ascii="Arial" w:hAnsi="Arial" w:cs="Arial"/>
        </w:rPr>
      </w:pPr>
    </w:p>
    <w:p w:rsidR="00111ACC" w:rsidRPr="000B156B" w:rsidRDefault="00111ACC" w:rsidP="00111ACC">
      <w:pPr>
        <w:pStyle w:val="SemEspaamento"/>
        <w:jc w:val="center"/>
        <w:rPr>
          <w:rFonts w:ascii="Arial" w:hAnsi="Arial" w:cs="Arial"/>
        </w:rPr>
      </w:pPr>
    </w:p>
    <w:p w:rsidR="00111ACC" w:rsidRPr="000B156B" w:rsidRDefault="00111ACC" w:rsidP="00111ACC">
      <w:pPr>
        <w:pStyle w:val="SemEspaamento"/>
        <w:jc w:val="center"/>
        <w:rPr>
          <w:rFonts w:ascii="Arial" w:hAnsi="Arial" w:cs="Arial"/>
        </w:rPr>
      </w:pPr>
      <w:r w:rsidRPr="000B156B">
        <w:rPr>
          <w:rFonts w:ascii="Arial" w:hAnsi="Arial" w:cs="Arial"/>
        </w:rPr>
        <w:t>_______________________________________</w:t>
      </w:r>
    </w:p>
    <w:p w:rsidR="00111ACC" w:rsidRPr="000B156B" w:rsidRDefault="00111ACC" w:rsidP="00111ACC">
      <w:pPr>
        <w:pStyle w:val="SemEspaamento"/>
        <w:jc w:val="center"/>
        <w:rPr>
          <w:rFonts w:ascii="Arial" w:hAnsi="Arial" w:cs="Arial"/>
        </w:rPr>
      </w:pPr>
    </w:p>
    <w:p w:rsidR="00111ACC" w:rsidRPr="006F3EE1" w:rsidRDefault="00111ACC" w:rsidP="00111ACC">
      <w:pPr>
        <w:pStyle w:val="SemEspaamento"/>
        <w:jc w:val="center"/>
        <w:rPr>
          <w:rFonts w:ascii="Arial" w:hAnsi="Arial" w:cs="Arial"/>
        </w:rPr>
      </w:pPr>
      <w:r w:rsidRPr="006F3EE1">
        <w:rPr>
          <w:rFonts w:ascii="Arial" w:hAnsi="Arial" w:cs="Arial"/>
        </w:rPr>
        <w:t>NOME DA EMPRESA</w:t>
      </w:r>
    </w:p>
    <w:p w:rsidR="00111ACC" w:rsidRPr="000B156B" w:rsidRDefault="00111ACC" w:rsidP="00111ACC">
      <w:pPr>
        <w:pStyle w:val="SemEspaamento"/>
        <w:jc w:val="center"/>
        <w:rPr>
          <w:rFonts w:ascii="Arial" w:hAnsi="Arial" w:cs="Arial"/>
        </w:rPr>
      </w:pPr>
      <w:r w:rsidRPr="000B156B">
        <w:rPr>
          <w:rFonts w:ascii="Arial" w:hAnsi="Arial" w:cs="Arial"/>
        </w:rPr>
        <w:t>PRO</w:t>
      </w:r>
      <w:r>
        <w:rPr>
          <w:rFonts w:ascii="Arial" w:hAnsi="Arial" w:cs="Arial"/>
        </w:rPr>
        <w:t>PONENTE</w:t>
      </w:r>
    </w:p>
    <w:p w:rsidR="00F170D4" w:rsidRPr="00111ACC" w:rsidRDefault="00F170D4" w:rsidP="00111ACC">
      <w:pPr>
        <w:pStyle w:val="SemEspaamento"/>
        <w:jc w:val="both"/>
        <w:rPr>
          <w:rFonts w:ascii="Arial" w:hAnsi="Arial" w:cs="Arial"/>
        </w:rPr>
      </w:pPr>
      <w:bookmarkStart w:id="0" w:name="_GoBack"/>
      <w:bookmarkEnd w:id="0"/>
    </w:p>
    <w:sectPr w:rsidR="00F170D4" w:rsidRPr="00111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EB" w:rsidRDefault="001628EB">
      <w:r>
        <w:separator/>
      </w:r>
    </w:p>
  </w:endnote>
  <w:endnote w:type="continuationSeparator" w:id="0">
    <w:p w:rsidR="001628EB" w:rsidRDefault="001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6B" w:rsidRDefault="001628E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EB" w:rsidRDefault="001628EB">
      <w:r>
        <w:separator/>
      </w:r>
    </w:p>
  </w:footnote>
  <w:footnote w:type="continuationSeparator" w:id="0">
    <w:p w:rsidR="001628EB" w:rsidRDefault="0016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6B" w:rsidRDefault="001628E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7E5"/>
    <w:multiLevelType w:val="multilevel"/>
    <w:tmpl w:val="7616A23C"/>
    <w:lvl w:ilvl="0">
      <w:start w:val="2"/>
      <w:numFmt w:val="decimal"/>
      <w:lvlText w:val="%1."/>
      <w:lvlJc w:val="left"/>
      <w:pPr>
        <w:ind w:left="457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3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4" w:hanging="55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15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7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25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8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6" w:hanging="552"/>
      </w:pPr>
      <w:rPr>
        <w:rFonts w:hint="default"/>
        <w:lang w:val="pt-PT" w:eastAsia="en-US" w:bidi="ar-SA"/>
      </w:rPr>
    </w:lvl>
  </w:abstractNum>
  <w:abstractNum w:abstractNumId="1">
    <w:nsid w:val="1C773D3E"/>
    <w:multiLevelType w:val="hybridMultilevel"/>
    <w:tmpl w:val="5CACA470"/>
    <w:lvl w:ilvl="0" w:tplc="10480EC2">
      <w:start w:val="1"/>
      <w:numFmt w:val="lowerLetter"/>
      <w:lvlText w:val="%1)"/>
      <w:lvlJc w:val="left"/>
      <w:pPr>
        <w:ind w:left="471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85001B0">
      <w:numFmt w:val="bullet"/>
      <w:lvlText w:val="•"/>
      <w:lvlJc w:val="left"/>
      <w:pPr>
        <w:ind w:left="1386" w:hanging="259"/>
      </w:pPr>
      <w:rPr>
        <w:rFonts w:hint="default"/>
        <w:lang w:val="pt-PT" w:eastAsia="en-US" w:bidi="ar-SA"/>
      </w:rPr>
    </w:lvl>
    <w:lvl w:ilvl="2" w:tplc="2F9CC798">
      <w:numFmt w:val="bullet"/>
      <w:lvlText w:val="•"/>
      <w:lvlJc w:val="left"/>
      <w:pPr>
        <w:ind w:left="2293" w:hanging="259"/>
      </w:pPr>
      <w:rPr>
        <w:rFonts w:hint="default"/>
        <w:lang w:val="pt-PT" w:eastAsia="en-US" w:bidi="ar-SA"/>
      </w:rPr>
    </w:lvl>
    <w:lvl w:ilvl="3" w:tplc="85B62F3A">
      <w:numFmt w:val="bullet"/>
      <w:lvlText w:val="•"/>
      <w:lvlJc w:val="left"/>
      <w:pPr>
        <w:ind w:left="3199" w:hanging="259"/>
      </w:pPr>
      <w:rPr>
        <w:rFonts w:hint="default"/>
        <w:lang w:val="pt-PT" w:eastAsia="en-US" w:bidi="ar-SA"/>
      </w:rPr>
    </w:lvl>
    <w:lvl w:ilvl="4" w:tplc="4E86C586">
      <w:numFmt w:val="bullet"/>
      <w:lvlText w:val="•"/>
      <w:lvlJc w:val="left"/>
      <w:pPr>
        <w:ind w:left="4106" w:hanging="259"/>
      </w:pPr>
      <w:rPr>
        <w:rFonts w:hint="default"/>
        <w:lang w:val="pt-PT" w:eastAsia="en-US" w:bidi="ar-SA"/>
      </w:rPr>
    </w:lvl>
    <w:lvl w:ilvl="5" w:tplc="5F56BCC0">
      <w:numFmt w:val="bullet"/>
      <w:lvlText w:val="•"/>
      <w:lvlJc w:val="left"/>
      <w:pPr>
        <w:ind w:left="5013" w:hanging="259"/>
      </w:pPr>
      <w:rPr>
        <w:rFonts w:hint="default"/>
        <w:lang w:val="pt-PT" w:eastAsia="en-US" w:bidi="ar-SA"/>
      </w:rPr>
    </w:lvl>
    <w:lvl w:ilvl="6" w:tplc="9C2253B2">
      <w:numFmt w:val="bullet"/>
      <w:lvlText w:val="•"/>
      <w:lvlJc w:val="left"/>
      <w:pPr>
        <w:ind w:left="5919" w:hanging="259"/>
      </w:pPr>
      <w:rPr>
        <w:rFonts w:hint="default"/>
        <w:lang w:val="pt-PT" w:eastAsia="en-US" w:bidi="ar-SA"/>
      </w:rPr>
    </w:lvl>
    <w:lvl w:ilvl="7" w:tplc="35541DFC">
      <w:numFmt w:val="bullet"/>
      <w:lvlText w:val="•"/>
      <w:lvlJc w:val="left"/>
      <w:pPr>
        <w:ind w:left="6826" w:hanging="259"/>
      </w:pPr>
      <w:rPr>
        <w:rFonts w:hint="default"/>
        <w:lang w:val="pt-PT" w:eastAsia="en-US" w:bidi="ar-SA"/>
      </w:rPr>
    </w:lvl>
    <w:lvl w:ilvl="8" w:tplc="C3729AF4">
      <w:numFmt w:val="bullet"/>
      <w:lvlText w:val="•"/>
      <w:lvlJc w:val="left"/>
      <w:pPr>
        <w:ind w:left="7733" w:hanging="259"/>
      </w:pPr>
      <w:rPr>
        <w:rFonts w:hint="default"/>
        <w:lang w:val="pt-PT" w:eastAsia="en-US" w:bidi="ar-SA"/>
      </w:rPr>
    </w:lvl>
  </w:abstractNum>
  <w:abstractNum w:abstractNumId="2">
    <w:nsid w:val="5CF568F3"/>
    <w:multiLevelType w:val="hybridMultilevel"/>
    <w:tmpl w:val="E416BA50"/>
    <w:lvl w:ilvl="0" w:tplc="06A2C3B0">
      <w:start w:val="1"/>
      <w:numFmt w:val="lowerLetter"/>
      <w:lvlText w:val="%1)"/>
      <w:lvlJc w:val="left"/>
      <w:pPr>
        <w:ind w:left="212" w:hanging="28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71E6EEC">
      <w:numFmt w:val="bullet"/>
      <w:lvlText w:val="•"/>
      <w:lvlJc w:val="left"/>
      <w:pPr>
        <w:ind w:left="1152" w:hanging="281"/>
      </w:pPr>
      <w:rPr>
        <w:rFonts w:hint="default"/>
        <w:lang w:val="pt-PT" w:eastAsia="en-US" w:bidi="ar-SA"/>
      </w:rPr>
    </w:lvl>
    <w:lvl w:ilvl="2" w:tplc="CED8E8B2">
      <w:numFmt w:val="bullet"/>
      <w:lvlText w:val="•"/>
      <w:lvlJc w:val="left"/>
      <w:pPr>
        <w:ind w:left="2085" w:hanging="281"/>
      </w:pPr>
      <w:rPr>
        <w:rFonts w:hint="default"/>
        <w:lang w:val="pt-PT" w:eastAsia="en-US" w:bidi="ar-SA"/>
      </w:rPr>
    </w:lvl>
    <w:lvl w:ilvl="3" w:tplc="98C4270E">
      <w:numFmt w:val="bullet"/>
      <w:lvlText w:val="•"/>
      <w:lvlJc w:val="left"/>
      <w:pPr>
        <w:ind w:left="3017" w:hanging="281"/>
      </w:pPr>
      <w:rPr>
        <w:rFonts w:hint="default"/>
        <w:lang w:val="pt-PT" w:eastAsia="en-US" w:bidi="ar-SA"/>
      </w:rPr>
    </w:lvl>
    <w:lvl w:ilvl="4" w:tplc="B04CE2CE">
      <w:numFmt w:val="bullet"/>
      <w:lvlText w:val="•"/>
      <w:lvlJc w:val="left"/>
      <w:pPr>
        <w:ind w:left="3950" w:hanging="281"/>
      </w:pPr>
      <w:rPr>
        <w:rFonts w:hint="default"/>
        <w:lang w:val="pt-PT" w:eastAsia="en-US" w:bidi="ar-SA"/>
      </w:rPr>
    </w:lvl>
    <w:lvl w:ilvl="5" w:tplc="7AE2D1E4">
      <w:numFmt w:val="bullet"/>
      <w:lvlText w:val="•"/>
      <w:lvlJc w:val="left"/>
      <w:pPr>
        <w:ind w:left="4883" w:hanging="281"/>
      </w:pPr>
      <w:rPr>
        <w:rFonts w:hint="default"/>
        <w:lang w:val="pt-PT" w:eastAsia="en-US" w:bidi="ar-SA"/>
      </w:rPr>
    </w:lvl>
    <w:lvl w:ilvl="6" w:tplc="A74A4368">
      <w:numFmt w:val="bullet"/>
      <w:lvlText w:val="•"/>
      <w:lvlJc w:val="left"/>
      <w:pPr>
        <w:ind w:left="5815" w:hanging="281"/>
      </w:pPr>
      <w:rPr>
        <w:rFonts w:hint="default"/>
        <w:lang w:val="pt-PT" w:eastAsia="en-US" w:bidi="ar-SA"/>
      </w:rPr>
    </w:lvl>
    <w:lvl w:ilvl="7" w:tplc="77C8C55E">
      <w:numFmt w:val="bullet"/>
      <w:lvlText w:val="•"/>
      <w:lvlJc w:val="left"/>
      <w:pPr>
        <w:ind w:left="6748" w:hanging="281"/>
      </w:pPr>
      <w:rPr>
        <w:rFonts w:hint="default"/>
        <w:lang w:val="pt-PT" w:eastAsia="en-US" w:bidi="ar-SA"/>
      </w:rPr>
    </w:lvl>
    <w:lvl w:ilvl="8" w:tplc="2CB802A2">
      <w:numFmt w:val="bullet"/>
      <w:lvlText w:val="•"/>
      <w:lvlJc w:val="left"/>
      <w:pPr>
        <w:ind w:left="7681" w:hanging="281"/>
      </w:pPr>
      <w:rPr>
        <w:rFonts w:hint="default"/>
        <w:lang w:val="pt-PT" w:eastAsia="en-US" w:bidi="ar-SA"/>
      </w:rPr>
    </w:lvl>
  </w:abstractNum>
  <w:abstractNum w:abstractNumId="3">
    <w:nsid w:val="5E064EFA"/>
    <w:multiLevelType w:val="multilevel"/>
    <w:tmpl w:val="9D9AA236"/>
    <w:lvl w:ilvl="0">
      <w:start w:val="1"/>
      <w:numFmt w:val="lowerLetter"/>
      <w:lvlText w:val="%1)"/>
      <w:lvlJc w:val="left"/>
      <w:pPr>
        <w:ind w:left="471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2" w:hanging="48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7" w:hanging="4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94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2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9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6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482"/>
      </w:pPr>
      <w:rPr>
        <w:rFonts w:hint="default"/>
        <w:lang w:val="pt-PT" w:eastAsia="en-US" w:bidi="ar-SA"/>
      </w:rPr>
    </w:lvl>
  </w:abstractNum>
  <w:abstractNum w:abstractNumId="4">
    <w:nsid w:val="5F230CEC"/>
    <w:multiLevelType w:val="hybridMultilevel"/>
    <w:tmpl w:val="C2BAE42E"/>
    <w:lvl w:ilvl="0" w:tplc="4F3AF858">
      <w:start w:val="1"/>
      <w:numFmt w:val="upperRoman"/>
      <w:lvlText w:val="%1-"/>
      <w:lvlJc w:val="left"/>
      <w:pPr>
        <w:ind w:left="410" w:hanging="19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C9BE1504">
      <w:numFmt w:val="bullet"/>
      <w:lvlText w:val="•"/>
      <w:lvlJc w:val="left"/>
      <w:pPr>
        <w:ind w:left="1332" w:hanging="198"/>
      </w:pPr>
      <w:rPr>
        <w:rFonts w:hint="default"/>
        <w:lang w:val="pt-PT" w:eastAsia="en-US" w:bidi="ar-SA"/>
      </w:rPr>
    </w:lvl>
    <w:lvl w:ilvl="2" w:tplc="9C24877E">
      <w:numFmt w:val="bullet"/>
      <w:lvlText w:val="•"/>
      <w:lvlJc w:val="left"/>
      <w:pPr>
        <w:ind w:left="2245" w:hanging="198"/>
      </w:pPr>
      <w:rPr>
        <w:rFonts w:hint="default"/>
        <w:lang w:val="pt-PT" w:eastAsia="en-US" w:bidi="ar-SA"/>
      </w:rPr>
    </w:lvl>
    <w:lvl w:ilvl="3" w:tplc="931E8ACE">
      <w:numFmt w:val="bullet"/>
      <w:lvlText w:val="•"/>
      <w:lvlJc w:val="left"/>
      <w:pPr>
        <w:ind w:left="3157" w:hanging="198"/>
      </w:pPr>
      <w:rPr>
        <w:rFonts w:hint="default"/>
        <w:lang w:val="pt-PT" w:eastAsia="en-US" w:bidi="ar-SA"/>
      </w:rPr>
    </w:lvl>
    <w:lvl w:ilvl="4" w:tplc="8CE4A762">
      <w:numFmt w:val="bullet"/>
      <w:lvlText w:val="•"/>
      <w:lvlJc w:val="left"/>
      <w:pPr>
        <w:ind w:left="4070" w:hanging="198"/>
      </w:pPr>
      <w:rPr>
        <w:rFonts w:hint="default"/>
        <w:lang w:val="pt-PT" w:eastAsia="en-US" w:bidi="ar-SA"/>
      </w:rPr>
    </w:lvl>
    <w:lvl w:ilvl="5" w:tplc="D902E3C2">
      <w:numFmt w:val="bullet"/>
      <w:lvlText w:val="•"/>
      <w:lvlJc w:val="left"/>
      <w:pPr>
        <w:ind w:left="4983" w:hanging="198"/>
      </w:pPr>
      <w:rPr>
        <w:rFonts w:hint="default"/>
        <w:lang w:val="pt-PT" w:eastAsia="en-US" w:bidi="ar-SA"/>
      </w:rPr>
    </w:lvl>
    <w:lvl w:ilvl="6" w:tplc="1FBCB0BE">
      <w:numFmt w:val="bullet"/>
      <w:lvlText w:val="•"/>
      <w:lvlJc w:val="left"/>
      <w:pPr>
        <w:ind w:left="5895" w:hanging="198"/>
      </w:pPr>
      <w:rPr>
        <w:rFonts w:hint="default"/>
        <w:lang w:val="pt-PT" w:eastAsia="en-US" w:bidi="ar-SA"/>
      </w:rPr>
    </w:lvl>
    <w:lvl w:ilvl="7" w:tplc="037025FA">
      <w:numFmt w:val="bullet"/>
      <w:lvlText w:val="•"/>
      <w:lvlJc w:val="left"/>
      <w:pPr>
        <w:ind w:left="6808" w:hanging="198"/>
      </w:pPr>
      <w:rPr>
        <w:rFonts w:hint="default"/>
        <w:lang w:val="pt-PT" w:eastAsia="en-US" w:bidi="ar-SA"/>
      </w:rPr>
    </w:lvl>
    <w:lvl w:ilvl="8" w:tplc="71D4652C">
      <w:numFmt w:val="bullet"/>
      <w:lvlText w:val="•"/>
      <w:lvlJc w:val="left"/>
      <w:pPr>
        <w:ind w:left="7721" w:hanging="198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8F"/>
    <w:rsid w:val="00111ACC"/>
    <w:rsid w:val="001628EB"/>
    <w:rsid w:val="005A6C8F"/>
    <w:rsid w:val="006F3EE1"/>
    <w:rsid w:val="00F1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1A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111ACC"/>
    <w:pPr>
      <w:ind w:left="45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1AC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1"/>
    <w:rsid w:val="00111ACC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111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11ACC"/>
  </w:style>
  <w:style w:type="character" w:customStyle="1" w:styleId="CorpodetextoChar">
    <w:name w:val="Corpo de texto Char"/>
    <w:basedOn w:val="Fontepargpadro"/>
    <w:link w:val="Corpodetexto"/>
    <w:uiPriority w:val="1"/>
    <w:rsid w:val="00111ACC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111ACC"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sid w:val="00111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1A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111ACC"/>
    <w:pPr>
      <w:ind w:left="45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1AC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1"/>
    <w:rsid w:val="00111ACC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111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11ACC"/>
  </w:style>
  <w:style w:type="character" w:customStyle="1" w:styleId="CorpodetextoChar">
    <w:name w:val="Corpo de texto Char"/>
    <w:basedOn w:val="Fontepargpadro"/>
    <w:link w:val="Corpodetexto"/>
    <w:uiPriority w:val="1"/>
    <w:rsid w:val="00111ACC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111ACC"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sid w:val="0011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1337</Words>
  <Characters>7226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Educação</cp:lastModifiedBy>
  <cp:revision>3</cp:revision>
  <dcterms:created xsi:type="dcterms:W3CDTF">2021-10-20T17:54:00Z</dcterms:created>
  <dcterms:modified xsi:type="dcterms:W3CDTF">2021-10-22T19:32:00Z</dcterms:modified>
</cp:coreProperties>
</file>